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7C60" w14:textId="77777777" w:rsidR="009E4C76" w:rsidRPr="009E4C76" w:rsidRDefault="009E4C76" w:rsidP="009E4C76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14:paraId="71AE60D7" w14:textId="77777777" w:rsidR="009E4C76" w:rsidRPr="009E4C76" w:rsidRDefault="009E4C76" w:rsidP="009E4C76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C5FC82" w14:textId="77777777" w:rsidR="009E4C76" w:rsidRPr="009E4C76" w:rsidRDefault="009E4C76" w:rsidP="009E4C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4B74F05A" w14:textId="77777777" w:rsidR="009E4C76" w:rsidRPr="009E4C76" w:rsidRDefault="009E4C76" w:rsidP="009E4C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60358077" w14:textId="77777777" w:rsidR="009E4C76" w:rsidRPr="009E4C76" w:rsidRDefault="009E4C76" w:rsidP="009E4C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7F8E31EA" w14:textId="77777777" w:rsidR="009E4C76" w:rsidRPr="009E4C76" w:rsidRDefault="009E4C76" w:rsidP="009E4C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0D1DD24D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від 15 липня 2021 року № 1234</w:t>
      </w:r>
    </w:p>
    <w:p w14:paraId="4C1983DA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41EA9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0F78F26B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2DF8AF1D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862C6E0" w14:textId="77777777" w:rsidR="009E4C76" w:rsidRPr="009E4C76" w:rsidRDefault="009E4C76" w:rsidP="009E4C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9E4C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9E4C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9E4C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407442F6" w14:textId="77777777" w:rsidR="009E4C76" w:rsidRPr="009E4C76" w:rsidRDefault="009E4C76" w:rsidP="009E4C7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739AB10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645A89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F1E574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FC6902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5551B6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2C80BE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53D9C1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D5AE10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1F835356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0C20D493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«КОМБІНАТ ШКІЛЬНОГО ХАРЧУВАННЯ»</w:t>
      </w:r>
    </w:p>
    <w:p w14:paraId="6287C612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 МІСЬКОЇ РАДИ</w:t>
      </w:r>
    </w:p>
    <w:p w14:paraId="0DC68300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ЄДРПОУ 32830931</w:t>
      </w:r>
    </w:p>
    <w:p w14:paraId="139C3E0A" w14:textId="77777777" w:rsidR="009E4C76" w:rsidRPr="009E4C76" w:rsidRDefault="009E4C76" w:rsidP="009E4C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6C04D175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E46ED1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7BFE66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DB6AEB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A1875F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D324B9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34A58C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BFCB9E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F34B7D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A39AC8" w14:textId="77777777" w:rsidR="009E4C76" w:rsidRPr="009E4C76" w:rsidRDefault="009E4C76" w:rsidP="009E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75B01D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F23C7D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075184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CF0115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694B16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725745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8AC876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391AE8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C9E710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B20DCF" w14:textId="77777777" w:rsidR="009E4C76" w:rsidRPr="009E4C76" w:rsidRDefault="009E4C76" w:rsidP="009E4C7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77C86C21" w14:textId="77777777" w:rsidR="009E4C76" w:rsidRPr="009E4C76" w:rsidRDefault="009E4C76" w:rsidP="009E4C76">
      <w:pPr>
        <w:tabs>
          <w:tab w:val="left" w:pos="39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5EE91517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DAEACC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1F6E6CFA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6A5776A1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386EE717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11A426B7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16DE749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504ECD2F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7A2272F7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16A16758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490646F4" w14:textId="77777777" w:rsidR="009E4C76" w:rsidRPr="009E4C76" w:rsidRDefault="009E4C76" w:rsidP="009E4C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10DCCA06" w14:textId="77777777" w:rsidR="009E4C76" w:rsidRPr="009E4C76" w:rsidRDefault="009E4C76" w:rsidP="009E4C76">
      <w:pPr>
        <w:spacing w:after="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9E4C76" w:rsidRPr="009E4C76">
          <w:pgSz w:w="11906" w:h="16838"/>
          <w:pgMar w:top="1134" w:right="567" w:bottom="1134" w:left="1701" w:header="708" w:footer="708" w:gutter="0"/>
          <w:cols w:space="720"/>
        </w:sectPr>
      </w:pPr>
    </w:p>
    <w:p w14:paraId="013EF152" w14:textId="77777777" w:rsidR="009E4C76" w:rsidRPr="009E4C76" w:rsidRDefault="009E4C76" w:rsidP="009E4C76">
      <w:pPr>
        <w:tabs>
          <w:tab w:val="left" w:pos="39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66BC7F8C" w14:textId="77777777" w:rsidR="009E4C76" w:rsidRPr="009E4C76" w:rsidRDefault="009E4C76" w:rsidP="009E4C76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7616DE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підприємство «Комбінат шкільного харчування» Сєвєродонецької міської ради (далі - Підприємство), створено рішенням двадцять п’ятої сесії Сєвєродонецької міської ради четвертого скликання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від 10.01.2004 № 1096 «Про створення Сєвєродонецького комунального підприємства «Комбінат шкільного харчування» Сєвєродонецької міської ради». </w:t>
      </w:r>
    </w:p>
    <w:p w14:paraId="1558355E" w14:textId="77777777" w:rsidR="009E4C76" w:rsidRPr="009E4C76" w:rsidRDefault="009E4C76" w:rsidP="009E4C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74040E25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 в особі </w:t>
      </w:r>
      <w:bookmarkStart w:id="0" w:name="_Hlk66197152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0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здійснює повноваження Сєвєродонецької міської ради. </w:t>
      </w:r>
    </w:p>
    <w:p w14:paraId="5A9F87B8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ради.</w:t>
      </w:r>
    </w:p>
    <w:p w14:paraId="35267570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Органом управління та головним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1F740A21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6258102"/>
      <w:bookmarkEnd w:id="1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41B54F8E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розпорядчими актами керівника Сєвєродонецької міської військово-цивільної адміністрації Сєвєродонецького району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63B9E3EF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є юридичною особою публічного права,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6D6A307F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1DD36ED3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534F63B3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27B0BC12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422BC38C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Підприємства встановлюється в розмірі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2 151 097,00 грн. (два мільйони сто п’ятдесят одна тисяча дев’яносто сім грн.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00 коп.). Статутний капітал Підприємства може </w:t>
      </w:r>
      <w:proofErr w:type="spellStart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формуватись</w:t>
      </w:r>
      <w:proofErr w:type="spellEnd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 України. Поповнення статутного капіталу Підприємства здійснюється через Сєвєродонецьку міську військово-цивільну адміністрацію Сєвєродонецького району Луганської області.</w:t>
      </w:r>
    </w:p>
    <w:p w14:paraId="23F9B6DD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несе відповідальність за своїми зобов’язаннями в межах належного йому майна згідно з чинним законодавством.</w:t>
      </w:r>
    </w:p>
    <w:p w14:paraId="3DE9106E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не несе відповідальності за зобов’язаннями держави, Сєвєродонецької міської ради та Військово-цивільної адміністрації міста Сєвєродонецьк Луганської області.</w:t>
      </w:r>
    </w:p>
    <w:p w14:paraId="31282520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діє на принципах повного господарського розрахунку та самофінансування, відповідає за  своїми зобов’язаннями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6C251C4E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Повна назва – Комунальне підприємство «Комбінат шкільного харчування» </w:t>
      </w:r>
      <w:bookmarkStart w:id="3" w:name="_Hlk49522044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ради,</w:t>
      </w:r>
      <w:bookmarkEnd w:id="3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«КШХ» СМР.</w:t>
      </w:r>
    </w:p>
    <w:p w14:paraId="66BBDAD0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організаційно-правовою формою Підприємство є комунальним унітарним підприємством.</w:t>
      </w:r>
    </w:p>
    <w:p w14:paraId="4FC64EC7" w14:textId="77777777" w:rsidR="009E4C76" w:rsidRPr="009E4C76" w:rsidRDefault="009E4C76" w:rsidP="009E4C7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Юридична адреса Підприємства: 93404, Україна, Луганська область, місто Сєвєродонецьк, вулиця Гоголя, будинок 43.</w:t>
      </w:r>
    </w:p>
    <w:p w14:paraId="05C913BE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0725A3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433B87E0" w14:textId="77777777" w:rsidR="009E4C76" w:rsidRPr="009E4C76" w:rsidRDefault="009E4C76" w:rsidP="009E4C76">
      <w:pPr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D875EA" w14:textId="77777777" w:rsidR="009E4C76" w:rsidRPr="009E4C76" w:rsidRDefault="009E4C76" w:rsidP="009E4C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Метою діяльності Підприємства є:</w:t>
      </w:r>
    </w:p>
    <w:p w14:paraId="54306E2B" w14:textId="77777777" w:rsidR="009E4C76" w:rsidRPr="009E4C76" w:rsidRDefault="009E4C76" w:rsidP="009E4C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Розвиток та підвищення рівня  виробництва, сприяння формуванню конкурентного середовища, насичення ринку товарів та послуг за рахунок сфери виробництва, товарообміну, впровадження новітніх розробок і технологій, з метою вирішення економічних та соціальних питань і одержання відповідного прибутку. </w:t>
      </w:r>
    </w:p>
    <w:p w14:paraId="60FF517E" w14:textId="77777777" w:rsidR="009E4C76" w:rsidRPr="009E4C76" w:rsidRDefault="009E4C76" w:rsidP="009E4C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Розвиток Підприємства з дозволу Власника на підставі принципу вільного вибору видів діяльності.</w:t>
      </w:r>
    </w:p>
    <w:p w14:paraId="3DE641DD" w14:textId="77777777" w:rsidR="009E4C76" w:rsidRPr="009E4C76" w:rsidRDefault="009E4C76" w:rsidP="009E4C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45799520" w14:textId="77777777" w:rsidR="009E4C76" w:rsidRPr="009E4C76" w:rsidRDefault="009E4C76" w:rsidP="009E4C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Задоволення потреб споживачів у різноманітному та  раціональному харчуванні.</w:t>
      </w:r>
    </w:p>
    <w:p w14:paraId="645ABE4C" w14:textId="77777777" w:rsidR="009E4C76" w:rsidRPr="009E4C76" w:rsidRDefault="009E4C76" w:rsidP="009E4C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Предметом діяльності Підприємства є:</w:t>
      </w:r>
    </w:p>
    <w:p w14:paraId="08434301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Постачання інших готових страв.</w:t>
      </w:r>
    </w:p>
    <w:p w14:paraId="176E253A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Постачання готових страв для подій.</w:t>
      </w:r>
    </w:p>
    <w:p w14:paraId="7796EDD2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Роздрібна торгівля в неспеціалізованих магазинах  переважно продуктами харчування, напоями та тютюновими виробами.</w:t>
      </w:r>
    </w:p>
    <w:p w14:paraId="742E83A0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Неспеціалізована оптова торгівля продуктами харчування, напоями та тютюновими виробами.</w:t>
      </w:r>
    </w:p>
    <w:p w14:paraId="377C9885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Роздрібна торгівля з лотків і на ринках харчовими продуктами, напоями та тютюновими виробами.</w:t>
      </w:r>
    </w:p>
    <w:p w14:paraId="41F408D9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Ремонт і технічне обслуговування машин і устаткування промислового призначення.</w:t>
      </w:r>
    </w:p>
    <w:p w14:paraId="4A044133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Оптова та роздрібна торгівля.</w:t>
      </w:r>
    </w:p>
    <w:p w14:paraId="20462F99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Інші види перероблення та консервування фруктів і овочів.</w:t>
      </w:r>
    </w:p>
    <w:p w14:paraId="3F9CD3E7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Торговельне обслуговування населення продуктами харчування власного виготовлення, виготовлених підприємствами харчової промисловості, закупленими у громадян-виробників сільськогосподарської продукції і переробленими у відповідності з чинними технологічними нормами.</w:t>
      </w:r>
    </w:p>
    <w:p w14:paraId="7E7A1E27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Виробництво і реалізація власної продукції.</w:t>
      </w:r>
    </w:p>
    <w:p w14:paraId="2DE3CB2F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Торгівельна, закупівельна і посередницька діяльність.</w:t>
      </w:r>
    </w:p>
    <w:p w14:paraId="16F69E39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послуг у відзначенні свят, ритуалів колективним замовникам і окремим громадянам згідно з їх замовленнями</w:t>
      </w:r>
    </w:p>
    <w:p w14:paraId="0E20A383" w14:textId="77777777" w:rsidR="009E4C76" w:rsidRPr="009E4C76" w:rsidRDefault="009E4C76" w:rsidP="009E4C76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покупок, надання фізичним і юридичним особам послу комерційного характеру.</w:t>
      </w:r>
    </w:p>
    <w:p w14:paraId="152D91EA" w14:textId="77777777" w:rsidR="009E4C76" w:rsidRPr="009E4C76" w:rsidRDefault="009E4C76" w:rsidP="009E4C76">
      <w:pPr>
        <w:numPr>
          <w:ilvl w:val="0"/>
          <w:numId w:val="5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виробництва і реалізації кулінарної продукції власного та промислового виготовлення; виїзне торгівельне обслуговування культурно-масових та інших заходів згідно із замовленнями юридичних та фізичних осіб, а також з власної ініціативи колективу підприємства.</w:t>
      </w:r>
    </w:p>
    <w:p w14:paraId="10436FC3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послуг по перевезенню вантажів та пасажирів автотранспортом.</w:t>
      </w:r>
    </w:p>
    <w:p w14:paraId="062356B2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Закупівельно</w:t>
      </w:r>
      <w:proofErr w:type="spellEnd"/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-торгівельна діяльність.</w:t>
      </w:r>
    </w:p>
    <w:p w14:paraId="14C1AFC0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Супутня торгівля предметами господарського призначення, промислового та індивідуального виготовлення, які мають відповідні сертифікати якості, виробництво та реалізація яких не заборонена законодавством України.</w:t>
      </w:r>
    </w:p>
    <w:p w14:paraId="65801E5B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послуг по бухгалтерському, економічному, технологічному та технічному обслуговуванню інших підприємств та організацій у сфері торгівлі та громадського харчування.</w:t>
      </w:r>
    </w:p>
    <w:p w14:paraId="7F197F71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Здійснення зовнішньо економічної діяльності у сфері торгівлі і виробництва з метою більш повного насичення споживчого ринку необхідними товарами і послугами.</w:t>
      </w:r>
    </w:p>
    <w:p w14:paraId="103B11F5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інформаційних, консультативних та інших послуг.</w:t>
      </w:r>
    </w:p>
    <w:p w14:paraId="452C99E1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Посередницька діяльність між підприємствами, організаціями, установами та окремими фізичними особами.</w:t>
      </w:r>
    </w:p>
    <w:p w14:paraId="5B181737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в оренду й експлуатацію власного чи орендованого нерухомого майна в порядку, визначеному чинним законодавством України та цим Статутом.</w:t>
      </w:r>
    </w:p>
    <w:p w14:paraId="463F87F3" w14:textId="77777777" w:rsidR="009E4C76" w:rsidRPr="009E4C76" w:rsidRDefault="009E4C76" w:rsidP="009E4C76">
      <w:pPr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Надання в оренду інших машин, устаткування та товарів в порядку, визначеному чинним законодавством України та цим Статутом.</w:t>
      </w:r>
    </w:p>
    <w:p w14:paraId="0E4F4F7F" w14:textId="77777777" w:rsidR="009E4C76" w:rsidRPr="009E4C76" w:rsidRDefault="009E4C76" w:rsidP="009E4C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13A962ED" w14:textId="77777777" w:rsidR="009E4C76" w:rsidRPr="009E4C76" w:rsidRDefault="009E4C76" w:rsidP="009E4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44E2E1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УПРАВЛІННЯ ПІДПРИЄМСТВОМ</w:t>
      </w:r>
    </w:p>
    <w:p w14:paraId="41C0C833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CD2D0A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ради,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29458A50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bookmarkStart w:id="4" w:name="_Hlk48648384"/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євєродонецька міська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</w:t>
      </w:r>
      <w:bookmarkEnd w:id="4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вищим органом управління Підприємства. </w:t>
      </w: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6BD7E2F2" w14:textId="77777777" w:rsidR="009E4C76" w:rsidRPr="009E4C76" w:rsidRDefault="009E4C76" w:rsidP="009E4C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542A4D7B" w14:textId="77777777" w:rsidR="009E4C76" w:rsidRPr="009E4C76" w:rsidRDefault="009E4C76" w:rsidP="009E4C7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75EB535A" w14:textId="77777777" w:rsidR="009E4C76" w:rsidRPr="009E4C76" w:rsidRDefault="009E4C76" w:rsidP="009E4C7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5FE9A492" w14:textId="77777777" w:rsidR="009E4C76" w:rsidRPr="009E4C76" w:rsidRDefault="009E4C76" w:rsidP="009E4C7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215B5F11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 .</w:t>
      </w:r>
    </w:p>
    <w:p w14:paraId="495AC37A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міська військово-цивільна адміністрація Сєвєродонецького району Луганської області не має права втручатися в </w:t>
      </w:r>
      <w:proofErr w:type="spellStart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оперативно</w:t>
      </w:r>
      <w:proofErr w:type="spellEnd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-господарську діяльність Підприємства, крім випадків, передбачених чинним законодавством України.</w:t>
      </w:r>
    </w:p>
    <w:p w14:paraId="3A09F0EB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2A6C39CB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14F1F318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2107AB19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3E3BAD95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Функції, права та обов’язки структурних підрозділів (відділів, </w:t>
      </w:r>
      <w:proofErr w:type="spellStart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цехів</w:t>
      </w:r>
      <w:proofErr w:type="spellEnd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127EFC42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CA01C43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області, цим Статутом:</w:t>
      </w:r>
    </w:p>
    <w:p w14:paraId="1568F73B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76E15172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CFE7967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098428FB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2E24E061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57C0AFBF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623094E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5928C3C9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0BEBD6AE" w14:textId="77777777" w:rsidR="009E4C76" w:rsidRPr="009E4C76" w:rsidRDefault="009E4C76" w:rsidP="009E4C7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719790D3" w14:textId="77777777" w:rsidR="009E4C76" w:rsidRPr="009E4C76" w:rsidRDefault="009E4C76" w:rsidP="009E4C76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5E9BD0A8" w14:textId="77777777" w:rsidR="009E4C76" w:rsidRPr="009E4C76" w:rsidRDefault="009E4C76" w:rsidP="009E4C76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AA0AD5A" w14:textId="77777777" w:rsidR="009E4C76" w:rsidRPr="009E4C76" w:rsidRDefault="009E4C76" w:rsidP="009E4C76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212713E3" w14:textId="77777777" w:rsidR="009E4C76" w:rsidRPr="009E4C76" w:rsidRDefault="009E4C76" w:rsidP="009E4C76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332BC29" w14:textId="77777777" w:rsidR="009E4C76" w:rsidRPr="009E4C76" w:rsidRDefault="009E4C76" w:rsidP="009E4C76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7C6962C8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керівником Підприємства 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71FF9674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753BCD75" w14:textId="77777777" w:rsidR="009E4C76" w:rsidRPr="009E4C76" w:rsidRDefault="009E4C76" w:rsidP="009E4C7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1246024F" w14:textId="77777777" w:rsidR="009E4C76" w:rsidRPr="009E4C76" w:rsidRDefault="009E4C76" w:rsidP="009E4C76">
      <w:pPr>
        <w:tabs>
          <w:tab w:val="left" w:pos="1134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D34D78" w14:textId="77777777" w:rsidR="009E4C76" w:rsidRPr="009E4C76" w:rsidRDefault="009E4C76" w:rsidP="009E4C76">
      <w:pPr>
        <w:tabs>
          <w:tab w:val="left" w:pos="1134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4FB3FC" w14:textId="77777777" w:rsidR="009E4C76" w:rsidRPr="009E4C76" w:rsidRDefault="009E4C76" w:rsidP="009E4C76">
      <w:pPr>
        <w:spacing w:line="25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4C76">
        <w:rPr>
          <w:rFonts w:ascii="Calibri" w:eastAsia="Calibri" w:hAnsi="Calibri" w:cs="Times New Roman"/>
          <w:b/>
          <w:bCs/>
          <w:sz w:val="28"/>
          <w:szCs w:val="28"/>
          <w:lang w:val="uk-UA"/>
        </w:rPr>
        <w:br w:type="page"/>
      </w:r>
    </w:p>
    <w:p w14:paraId="4FB897A6" w14:textId="77777777" w:rsidR="009E4C76" w:rsidRPr="009E4C76" w:rsidRDefault="009E4C76" w:rsidP="009E4C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4. ПОРЯДОК ФОРМУВАННЯ МАЙНА ПІДПРИЄМСТВА</w:t>
      </w:r>
    </w:p>
    <w:p w14:paraId="779E919E" w14:textId="77777777" w:rsidR="009E4C76" w:rsidRPr="009E4C76" w:rsidRDefault="009E4C76" w:rsidP="009E4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456432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16218724" w14:textId="77777777" w:rsidR="009E4C76" w:rsidRPr="009E4C76" w:rsidRDefault="009E4C76" w:rsidP="009E4C76">
      <w:pPr>
        <w:numPr>
          <w:ilvl w:val="0"/>
          <w:numId w:val="9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Майно Підприємства є комунальною власністю Сєвєродонецької міської територіальної громади.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комунальним майном - Фондом комунального майна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5"/>
    </w:p>
    <w:p w14:paraId="1F4A33AA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формування майна Підприємства є:</w:t>
      </w:r>
    </w:p>
    <w:p w14:paraId="7CACD473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Майно, передане йому Власником у господарське відання;</w:t>
      </w:r>
    </w:p>
    <w:p w14:paraId="0D5F3BDD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Доходи (прибутки), отримані від послуг, а також від інших видів господарської діяльності;</w:t>
      </w:r>
    </w:p>
    <w:p w14:paraId="198838F9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Доходи (прибутки) від цінних паперів;</w:t>
      </w:r>
    </w:p>
    <w:p w14:paraId="19FE57F7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Кредити банків;</w:t>
      </w:r>
    </w:p>
    <w:p w14:paraId="4D81585A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Hlk48825450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76274251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Кошти, одержані з міського бюджету на виконання державних або місцевих програм;</w:t>
      </w:r>
    </w:p>
    <w:p w14:paraId="5B282485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Дотації і компенсації з бюджетів;</w:t>
      </w:r>
    </w:p>
    <w:bookmarkEnd w:id="6"/>
    <w:p w14:paraId="2E0DEF57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Благодійні внески, пожертви організацій, підприємств, громадян.</w:t>
      </w:r>
    </w:p>
    <w:p w14:paraId="67A39B18" w14:textId="77777777" w:rsidR="009E4C76" w:rsidRPr="009E4C76" w:rsidRDefault="009E4C76" w:rsidP="009E4C7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джерела, не заборонені чинним законодавством України.</w:t>
      </w:r>
    </w:p>
    <w:p w14:paraId="0A81D44B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48825532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1B9FC4A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48825558"/>
      <w:bookmarkEnd w:id="7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пункту 4.6 цього Статуту. Списання майна з балансу підприємства відбувається лише за згодою Власника</w:t>
      </w:r>
      <w:r w:rsidRPr="009E4C7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особі органу, уповноваженого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відповідно до чинного законодавства України.</w:t>
      </w:r>
      <w:bookmarkEnd w:id="8"/>
    </w:p>
    <w:p w14:paraId="471081D1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48825586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5F510E15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43962FB1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_Hlk48825662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73B08100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_Hlk48825715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у.</w:t>
      </w:r>
    </w:p>
    <w:p w14:paraId="5551C5D3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_Hlk48825817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утворює спеціальні (цільові) фонди:</w:t>
      </w:r>
    </w:p>
    <w:p w14:paraId="3D1F0DFD" w14:textId="77777777" w:rsidR="009E4C76" w:rsidRPr="009E4C76" w:rsidRDefault="009E4C76" w:rsidP="009E4C76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розвитку виробництва;</w:t>
      </w:r>
    </w:p>
    <w:p w14:paraId="6B6870AF" w14:textId="77777777" w:rsidR="009E4C76" w:rsidRPr="009E4C76" w:rsidRDefault="009E4C76" w:rsidP="009E4C76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матеріального заохочення;</w:t>
      </w:r>
    </w:p>
    <w:p w14:paraId="20B7D83F" w14:textId="77777777" w:rsidR="009E4C76" w:rsidRPr="009E4C76" w:rsidRDefault="009E4C76" w:rsidP="009E4C76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фонди.</w:t>
      </w:r>
    </w:p>
    <w:p w14:paraId="47EFA74D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4FF21A93" w14:textId="77777777" w:rsidR="009E4C76" w:rsidRPr="009E4C76" w:rsidRDefault="009E4C76" w:rsidP="009E4C7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_Hlk48825796"/>
      <w:bookmarkEnd w:id="12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області, 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15F25EEF" w14:textId="77777777" w:rsidR="009E4C76" w:rsidRPr="009E4C76" w:rsidRDefault="009E4C76" w:rsidP="009E4C7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30AF06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ПРАВА ТА ОБОВ’ЯЗКИ ПІДПРИЄМСТВА</w:t>
      </w:r>
    </w:p>
    <w:p w14:paraId="7CB7357E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8C2B72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6B6B73E0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44952D0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відповідальність за зобов’язаннями Підприємства, крім випадків, передбачених чинним законодавством України.</w:t>
      </w:r>
    </w:p>
    <w:p w14:paraId="5BFAA18B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</w:t>
      </w:r>
      <w:proofErr w:type="spellStart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наймі</w:t>
      </w:r>
      <w:proofErr w:type="spellEnd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914433D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9644AA8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77910484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</w:t>
      </w:r>
      <w:bookmarkStart w:id="14" w:name="_Hlk48826077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виконавчого комітету, розпоряджень керівника Сєвєродонецької міської військово-цивільної адміністрації Сєвєродонецького району Луганської області.</w:t>
      </w:r>
    </w:p>
    <w:bookmarkEnd w:id="14"/>
    <w:p w14:paraId="116734F7" w14:textId="77777777" w:rsidR="009E4C76" w:rsidRPr="009E4C76" w:rsidRDefault="009E4C76" w:rsidP="009E4C7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3F67A8B2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BF7AA7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ГОСПОДАРСЬКА, ЕКОНОМІЧНА ТА СОЦІАЛЬНА ДІЯЛЬНІСТЬ ПІДПРИЄМСТВА</w:t>
      </w:r>
    </w:p>
    <w:p w14:paraId="7AD0FECE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ECC1022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</w:t>
      </w:r>
      <w:bookmarkStart w:id="15" w:name="_Hlk48826205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визначеному порядку за погодженням з Власником </w:t>
      </w:r>
      <w:bookmarkEnd w:id="15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планує свою діяльність та визначає перспективи розвитку.</w:t>
      </w:r>
    </w:p>
    <w:p w14:paraId="3593C663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Узагальнюючим показником фінансових результатів господарської діяльності Підприємства є прибуток.</w:t>
      </w:r>
    </w:p>
    <w:p w14:paraId="012E9C3C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_Hlk48826459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Прибуток, що отримує Підприємство, підлягає оподаткуванню згідно з чинним законодавством.</w:t>
      </w:r>
    </w:p>
    <w:p w14:paraId="742C5C39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спрямовувати кошти на наступні цілі:</w:t>
      </w:r>
    </w:p>
    <w:p w14:paraId="64DAD9E9" w14:textId="77777777" w:rsidR="009E4C76" w:rsidRPr="009E4C76" w:rsidRDefault="009E4C76" w:rsidP="009E4C7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виробництва;</w:t>
      </w:r>
    </w:p>
    <w:p w14:paraId="3AE6B7E8" w14:textId="77777777" w:rsidR="009E4C76" w:rsidRPr="009E4C76" w:rsidRDefault="009E4C76" w:rsidP="009E4C7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матеріальне заохочення;</w:t>
      </w:r>
    </w:p>
    <w:p w14:paraId="402A0736" w14:textId="77777777" w:rsidR="009E4C76" w:rsidRPr="009E4C76" w:rsidRDefault="009E4C76" w:rsidP="009E4C7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розвиток;</w:t>
      </w:r>
    </w:p>
    <w:p w14:paraId="27638AD8" w14:textId="77777777" w:rsidR="009E4C76" w:rsidRPr="009E4C76" w:rsidRDefault="009E4C76" w:rsidP="009E4C7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інші.</w:t>
      </w:r>
    </w:p>
    <w:p w14:paraId="30D24D59" w14:textId="77777777" w:rsidR="009E4C76" w:rsidRPr="009E4C76" w:rsidRDefault="009E4C76" w:rsidP="009E4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EEE10BF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7" w:name="_Hlk48826537"/>
      <w:bookmarkEnd w:id="16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5E0538D1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надає послуги за цінами та тарифами, встановленими у відповідності до чинного законодавства України.</w:t>
      </w:r>
    </w:p>
    <w:p w14:paraId="09618411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7D14475B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0E025D55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</w:t>
      </w:r>
      <w:proofErr w:type="spellStart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E4C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щодо вчинення якого є заінтересованість</w:t>
      </w: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ринкова вартість майна, робіт та послуг, що є його предметом, становить понад 15 000,00 грн.</w:t>
      </w:r>
    </w:p>
    <w:p w14:paraId="0BC32F51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59FAFB0F" w14:textId="77777777" w:rsidR="009E4C76" w:rsidRPr="009E4C76" w:rsidRDefault="009E4C76" w:rsidP="009E4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0C7E56FA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65DB7734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F79038C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5089DCC9" w14:textId="77777777" w:rsidR="009E4C76" w:rsidRPr="009E4C76" w:rsidRDefault="009E4C76" w:rsidP="009E4C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_Hlk48826620"/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53E7FD6F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2732E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413955BF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9B5667" w14:textId="77777777" w:rsidR="009E4C76" w:rsidRPr="009E4C76" w:rsidRDefault="009E4C76" w:rsidP="009E4C7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Трудовий колектив підприємства:</w:t>
      </w:r>
    </w:p>
    <w:p w14:paraId="154E9B57" w14:textId="77777777" w:rsidR="009E4C76" w:rsidRPr="009E4C76" w:rsidRDefault="009E4C76" w:rsidP="009E4C7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та затверджує проєкт колективного договору;</w:t>
      </w:r>
    </w:p>
    <w:p w14:paraId="03AA1DFE" w14:textId="77777777" w:rsidR="009E4C76" w:rsidRPr="009E4C76" w:rsidRDefault="009E4C76" w:rsidP="009E4C7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і вирішує згідно зі Статутом Підприємства питання самоврядування трудового колективу;</w:t>
      </w:r>
    </w:p>
    <w:p w14:paraId="304D5465" w14:textId="77777777" w:rsidR="009E4C76" w:rsidRPr="009E4C76" w:rsidRDefault="009E4C76" w:rsidP="009E4C7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і затверджує перелік і порядок надання працівникам Підприємства соціальних пільг;</w:t>
      </w:r>
    </w:p>
    <w:p w14:paraId="21AB663C" w14:textId="77777777" w:rsidR="009E4C76" w:rsidRPr="009E4C76" w:rsidRDefault="009E4C76" w:rsidP="009E4C7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477DC079" w14:textId="77777777" w:rsidR="009E4C76" w:rsidRPr="009E4C76" w:rsidRDefault="009E4C76" w:rsidP="009E4C7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інші питання, віднесені законодавством до компетенції трудового колективу.</w:t>
      </w:r>
    </w:p>
    <w:p w14:paraId="3E4DB008" w14:textId="77777777" w:rsidR="009E4C76" w:rsidRPr="009E4C76" w:rsidRDefault="009E4C76" w:rsidP="009E4C7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5670716" w14:textId="77777777" w:rsidR="009E4C76" w:rsidRPr="009E4C76" w:rsidRDefault="009E4C76" w:rsidP="009E4C7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1C87AB37" w14:textId="77777777" w:rsidR="009E4C76" w:rsidRPr="009E4C76" w:rsidRDefault="009E4C76" w:rsidP="009E4C7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BC016C1" w14:textId="77777777" w:rsidR="009E4C76" w:rsidRPr="009E4C76" w:rsidRDefault="009E4C76" w:rsidP="009E4C7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33359F50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2D988E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0F4246EC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A77C36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40551176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1A8BC0CC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7E701F48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9" w:name="_Hlk48827222"/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щоквартально та щорічно надає органу, що уповноважений Власником управляти комунальним майном - Фонду комунального майна Військово-цивільної адміністрації міста Сєвєродонецьк Луганської області, а також Управлінню житлово-комунального господарства Військово-цивільної адміністрації міста Сєвєродонецьк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2E6D10CF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292A8E39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609EDCF3" w14:textId="77777777" w:rsidR="009E4C76" w:rsidRPr="009E4C76" w:rsidRDefault="009E4C76" w:rsidP="009E4C7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498F319D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6F3DFD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67A9C03D" w14:textId="77777777" w:rsidR="009E4C76" w:rsidRPr="009E4C76" w:rsidRDefault="009E4C76" w:rsidP="009E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640E03D" w14:textId="77777777" w:rsidR="009E4C76" w:rsidRPr="009E4C76" w:rsidRDefault="009E4C76" w:rsidP="009E4C76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31E77C92" w14:textId="77777777" w:rsidR="009E4C76" w:rsidRPr="009E4C76" w:rsidRDefault="009E4C76" w:rsidP="009E4C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4C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18A2C2FC" w14:textId="77777777" w:rsidR="009E4C76" w:rsidRPr="009E4C76" w:rsidRDefault="009E4C76" w:rsidP="009E4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1EFE23" w14:textId="77777777" w:rsidR="009E4C76" w:rsidRPr="009E4C76" w:rsidRDefault="009E4C76" w:rsidP="009E4C76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B084E38" w14:textId="77777777" w:rsidR="009E4C76" w:rsidRPr="009E4C76" w:rsidRDefault="009E4C76" w:rsidP="009E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4C76">
        <w:rPr>
          <w:rFonts w:ascii="Times New Roman" w:eastAsia="Calibri" w:hAnsi="Times New Roman" w:cs="Times New Roman"/>
          <w:sz w:val="28"/>
          <w:szCs w:val="28"/>
          <w:lang w:val="uk-UA"/>
        </w:rPr>
        <w:t>10.2. Нова редакція Статуту набуває чинності з моменту її державної реєстрації.</w:t>
      </w:r>
    </w:p>
    <w:p w14:paraId="48AD9B73" w14:textId="77777777" w:rsidR="009E4C76" w:rsidRPr="009E4C76" w:rsidRDefault="009E4C76" w:rsidP="009E4C76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7C16B211" w14:textId="77777777" w:rsidR="007400D1" w:rsidRPr="009E4C76" w:rsidRDefault="007400D1">
      <w:pPr>
        <w:rPr>
          <w:lang w:val="uk-UA"/>
        </w:rPr>
      </w:pPr>
    </w:p>
    <w:sectPr w:rsidR="007400D1" w:rsidRPr="009E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66D55"/>
    <w:multiLevelType w:val="hybridMultilevel"/>
    <w:tmpl w:val="F21CE63E"/>
    <w:lvl w:ilvl="0" w:tplc="800E3CC0">
      <w:start w:val="1"/>
      <w:numFmt w:val="decimal"/>
      <w:lvlText w:val="8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6305B9"/>
    <w:multiLevelType w:val="hybridMultilevel"/>
    <w:tmpl w:val="563838D0"/>
    <w:lvl w:ilvl="0" w:tplc="41F02064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</w:lvl>
    <w:lvl w:ilvl="1" w:tplc="A0B8399A">
      <w:start w:val="1"/>
      <w:numFmt w:val="decimal"/>
      <w:lvlText w:val="10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600F"/>
    <w:multiLevelType w:val="hybridMultilevel"/>
    <w:tmpl w:val="E29E8346"/>
    <w:lvl w:ilvl="0" w:tplc="38941596">
      <w:start w:val="1"/>
      <w:numFmt w:val="decimal"/>
      <w:lvlText w:val="4.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7C7358"/>
    <w:multiLevelType w:val="hybridMultilevel"/>
    <w:tmpl w:val="6BF88C3E"/>
    <w:lvl w:ilvl="0" w:tplc="32C06B28">
      <w:start w:val="1"/>
      <w:numFmt w:val="decimal"/>
      <w:lvlText w:val="2.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E2127D"/>
    <w:multiLevelType w:val="hybridMultilevel"/>
    <w:tmpl w:val="54C0D292"/>
    <w:lvl w:ilvl="0" w:tplc="9502F1A0">
      <w:start w:val="1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2B764F"/>
    <w:multiLevelType w:val="hybridMultilevel"/>
    <w:tmpl w:val="4C5A731C"/>
    <w:lvl w:ilvl="0" w:tplc="5A8AD8F4">
      <w:start w:val="1"/>
      <w:numFmt w:val="decimal"/>
      <w:lvlText w:val="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752E85"/>
    <w:multiLevelType w:val="hybridMultilevel"/>
    <w:tmpl w:val="AEC422EC"/>
    <w:lvl w:ilvl="0" w:tplc="93A472FE">
      <w:start w:val="1"/>
      <w:numFmt w:val="decimal"/>
      <w:lvlText w:val="2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/>
      </w:rPr>
    </w:lvl>
  </w:abstractNum>
  <w:abstractNum w:abstractNumId="12" w15:restartNumberingAfterBreak="0">
    <w:nsid w:val="6F862812"/>
    <w:multiLevelType w:val="hybridMultilevel"/>
    <w:tmpl w:val="818A0096"/>
    <w:lvl w:ilvl="0" w:tplc="9B1AAAB4">
      <w:start w:val="1"/>
      <w:numFmt w:val="decimal"/>
      <w:lvlText w:val="7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DB244F"/>
    <w:multiLevelType w:val="hybridMultilevel"/>
    <w:tmpl w:val="5678B672"/>
    <w:lvl w:ilvl="0" w:tplc="015207FE">
      <w:start w:val="1"/>
      <w:numFmt w:val="decimal"/>
      <w:lvlText w:val="6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E4"/>
    <w:rsid w:val="007400D1"/>
    <w:rsid w:val="009E4C76"/>
    <w:rsid w:val="00B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28C1-5F47-4CB2-8221-B7C23CE7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4110</Words>
  <Characters>23433</Characters>
  <Application>Microsoft Office Word</Application>
  <DocSecurity>0</DocSecurity>
  <Lines>195</Lines>
  <Paragraphs>54</Paragraphs>
  <ScaleCrop>false</ScaleCrop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2021-07-16T12:50:00Z</dcterms:created>
  <dcterms:modified xsi:type="dcterms:W3CDTF">2021-07-16T12:51:00Z</dcterms:modified>
</cp:coreProperties>
</file>