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17B92" w14:textId="74F6BF77" w:rsidR="00DB5785" w:rsidRPr="005B7E94" w:rsidRDefault="00B2343D" w:rsidP="007E19D4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ЗАТВЕРДЖЕНО:</w:t>
      </w:r>
      <w:r w:rsidR="00DB5785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B5785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B5785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B5785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1EE61F0" w14:textId="77777777" w:rsidR="007E19D4" w:rsidRPr="005B7E94" w:rsidRDefault="00DB5785" w:rsidP="007E19D4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Розпорядженням </w:t>
      </w:r>
    </w:p>
    <w:p w14:paraId="012FFC1F" w14:textId="77777777" w:rsidR="00DB5785" w:rsidRPr="005B7E94" w:rsidRDefault="00DB5785" w:rsidP="007E19D4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керівника </w:t>
      </w:r>
      <w:r w:rsidR="007E19D4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</w:t>
      </w:r>
    </w:p>
    <w:p w14:paraId="28E7F320" w14:textId="77777777" w:rsidR="00DB5785" w:rsidRPr="005B7E94" w:rsidRDefault="00DB5785" w:rsidP="007E19D4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військово-цивільної адміністрації </w:t>
      </w:r>
    </w:p>
    <w:p w14:paraId="6566DF80" w14:textId="77777777" w:rsidR="007E19D4" w:rsidRPr="005B7E94" w:rsidRDefault="007E19D4" w:rsidP="007E19D4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Сєвєродонецького району </w:t>
      </w:r>
    </w:p>
    <w:p w14:paraId="369924C7" w14:textId="77777777" w:rsidR="007E19D4" w:rsidRPr="005B7E94" w:rsidRDefault="007E19D4" w:rsidP="007E19D4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Луганської області</w:t>
      </w:r>
    </w:p>
    <w:p w14:paraId="2C24BE69" w14:textId="1C4F4C71" w:rsidR="00DB5785" w:rsidRPr="00082B2E" w:rsidRDefault="00082B2E" w:rsidP="007E19D4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2B2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96CB7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082B2E">
        <w:rPr>
          <w:rFonts w:ascii="Times New Roman" w:hAnsi="Times New Roman" w:cs="Times New Roman"/>
          <w:sz w:val="28"/>
          <w:szCs w:val="28"/>
          <w:lang w:val="uk-UA"/>
        </w:rPr>
        <w:t xml:space="preserve"> липня 2021 року № </w:t>
      </w:r>
      <w:r w:rsidR="00296CB7">
        <w:rPr>
          <w:rFonts w:ascii="Times New Roman" w:hAnsi="Times New Roman" w:cs="Times New Roman"/>
          <w:sz w:val="28"/>
          <w:szCs w:val="28"/>
          <w:lang w:val="uk-UA"/>
        </w:rPr>
        <w:t>1233</w:t>
      </w:r>
    </w:p>
    <w:p w14:paraId="18A98D00" w14:textId="77777777" w:rsidR="007E19D4" w:rsidRPr="005B7E94" w:rsidRDefault="007E19D4" w:rsidP="007E19D4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92FE16" w14:textId="77777777" w:rsidR="007E19D4" w:rsidRPr="005B7E94" w:rsidRDefault="00DB5785" w:rsidP="007E19D4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 </w:t>
      </w:r>
      <w:r w:rsidR="007E19D4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</w:t>
      </w:r>
    </w:p>
    <w:p w14:paraId="112A579B" w14:textId="77777777" w:rsidR="00DB5785" w:rsidRPr="005B7E94" w:rsidRDefault="00DB5785" w:rsidP="007E19D4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06F7EF9" w14:textId="77777777" w:rsidR="00DB5785" w:rsidRPr="005B7E94" w:rsidRDefault="00DB5785" w:rsidP="007E19D4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14:paraId="7066C9A1" w14:textId="77777777" w:rsidR="00DB5785" w:rsidRPr="005B7E94" w:rsidRDefault="00DB5785" w:rsidP="007E19D4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5B7E9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5B7E9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5B7E9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5B7E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Олександр СТРЮК</w:t>
      </w:r>
    </w:p>
    <w:p w14:paraId="32522804" w14:textId="77777777" w:rsidR="00DB5785" w:rsidRPr="005B7E94" w:rsidRDefault="00DB5785" w:rsidP="00DB5785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14D5E51E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CC36432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EE7CA20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D42001F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80B7E94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C03BB05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62AA50E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D0AD5AF" w14:textId="77777777" w:rsidR="00DB5785" w:rsidRPr="005B7E94" w:rsidRDefault="00DB5785" w:rsidP="007E19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СТАТУТ</w:t>
      </w:r>
    </w:p>
    <w:p w14:paraId="23B4A558" w14:textId="77777777" w:rsidR="00DB5785" w:rsidRPr="005B7E94" w:rsidRDefault="00DB5785" w:rsidP="007E19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КОМУНАЛЬНОГО ПІДПРИЄМСТВА</w:t>
      </w:r>
    </w:p>
    <w:p w14:paraId="6437E3BA" w14:textId="47DADD52" w:rsidR="00DB5785" w:rsidRPr="005B7E94" w:rsidRDefault="00DB5785" w:rsidP="007E19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="00226F0E" w:rsidRPr="005B7E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СЄВЄРОДОНЕЦЬКЕ ПІДПРИЄМСТВО БЛАГОУСТРОЮ</w:t>
      </w:r>
    </w:p>
    <w:p w14:paraId="4F2850B4" w14:textId="12A9E074" w:rsidR="00DB5785" w:rsidRPr="005B7E94" w:rsidRDefault="00226F0E" w:rsidP="007E19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 РИТУАЛЬНОЇ СЛУЖБИ</w:t>
      </w:r>
      <w:r w:rsidR="00DB5785" w:rsidRPr="005B7E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14:paraId="58ACE613" w14:textId="77777777" w:rsidR="00DB5785" w:rsidRPr="005B7E94" w:rsidRDefault="00DB5785" w:rsidP="007E19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код ЄДРПОУ 33622624</w:t>
      </w:r>
    </w:p>
    <w:p w14:paraId="7C035B30" w14:textId="77777777" w:rsidR="00DB5785" w:rsidRPr="005B7E94" w:rsidRDefault="00DB5785" w:rsidP="007E19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(нова редакція)</w:t>
      </w:r>
    </w:p>
    <w:p w14:paraId="27CE3D0C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08AB89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A966C3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6D7FEF7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75CFF15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5B288B2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32D3C2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1F26AB4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BF46232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967D3BC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F329648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2BC30D5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8AA2BB3" w14:textId="77777777" w:rsidR="00DB5785" w:rsidRPr="005B7E94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335B6771" w14:textId="77777777" w:rsidR="00DB5785" w:rsidRPr="005B7E94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49C25CD" w14:textId="77777777" w:rsidR="00DB5785" w:rsidRPr="005B7E94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5631BD1" w14:textId="77777777" w:rsidR="00DB5785" w:rsidRPr="005B7E94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62EDB72" w14:textId="77777777" w:rsidR="00DB5785" w:rsidRPr="005B7E94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EA578F0" w14:textId="77777777" w:rsidR="00DB5785" w:rsidRPr="005B7E94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D1D3E77" w14:textId="77777777" w:rsidR="00DB5785" w:rsidRPr="005B7E94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5F24CAC" w14:textId="77777777" w:rsidR="00DB5785" w:rsidRPr="005B7E94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B743CA0" w14:textId="77777777" w:rsidR="00DB5785" w:rsidRPr="005B7E94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5468D4E" w14:textId="77777777" w:rsidR="00DB5785" w:rsidRPr="005B7E94" w:rsidRDefault="00DB5785" w:rsidP="00DB5785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Сєвєродонецьк</w:t>
      </w:r>
    </w:p>
    <w:p w14:paraId="0EA7D89C" w14:textId="77777777" w:rsidR="00DB5785" w:rsidRPr="005B7E94" w:rsidRDefault="00DB5785" w:rsidP="00DB5785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Pr="005B7E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ПОРЯДОК ВИКЛАДЕННЯ ТА ЗМІСТ</w:t>
      </w:r>
    </w:p>
    <w:p w14:paraId="582D8208" w14:textId="77777777" w:rsidR="00DB5785" w:rsidRPr="005B7E94" w:rsidRDefault="00DB5785" w:rsidP="006A4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E250EF" w14:textId="77777777" w:rsidR="00DB5785" w:rsidRPr="005B7E94" w:rsidRDefault="00DB5785" w:rsidP="006A4B95">
      <w:pPr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Загальні положення.</w:t>
      </w:r>
    </w:p>
    <w:p w14:paraId="5947CD78" w14:textId="77777777" w:rsidR="00DB5785" w:rsidRPr="005B7E94" w:rsidRDefault="00DB5785" w:rsidP="006A4B95">
      <w:pPr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 та предмет діяльності підприємства.</w:t>
      </w:r>
    </w:p>
    <w:p w14:paraId="32A25CF8" w14:textId="77777777" w:rsidR="00DB5785" w:rsidRPr="005B7E94" w:rsidRDefault="00DB5785" w:rsidP="006A4B95">
      <w:pPr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підприємством.</w:t>
      </w:r>
    </w:p>
    <w:p w14:paraId="19D570E9" w14:textId="77777777" w:rsidR="00DB5785" w:rsidRPr="005B7E94" w:rsidRDefault="00DB5785" w:rsidP="006A4B95">
      <w:pPr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формування майна підприємства.</w:t>
      </w:r>
    </w:p>
    <w:p w14:paraId="2C5953D1" w14:textId="77777777" w:rsidR="00DB5785" w:rsidRPr="005B7E94" w:rsidRDefault="00DB5785" w:rsidP="006A4B95">
      <w:pPr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Права та обов’язки підприємства.</w:t>
      </w:r>
    </w:p>
    <w:p w14:paraId="79F1431A" w14:textId="77777777" w:rsidR="00DB5785" w:rsidRPr="005B7E94" w:rsidRDefault="00DB5785" w:rsidP="006A4B95">
      <w:pPr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Господарська, економічна та соціальна діяльність підприємства.</w:t>
      </w:r>
    </w:p>
    <w:p w14:paraId="37A835E8" w14:textId="77777777" w:rsidR="00DB5785" w:rsidRPr="005B7E94" w:rsidRDefault="00DB5785" w:rsidP="006A4B95">
      <w:pPr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Трудові відносини.</w:t>
      </w:r>
    </w:p>
    <w:p w14:paraId="4B28C9B1" w14:textId="77777777" w:rsidR="00DB5785" w:rsidRPr="005B7E94" w:rsidRDefault="00DB5785" w:rsidP="006A4B95">
      <w:pPr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Облік, звітність та ревізія діяльності підприємства.</w:t>
      </w:r>
    </w:p>
    <w:p w14:paraId="76CE5EEB" w14:textId="77777777" w:rsidR="00DB5785" w:rsidRPr="005B7E94" w:rsidRDefault="00DB5785" w:rsidP="006A4B95">
      <w:pPr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Припинення Підприємства.</w:t>
      </w:r>
    </w:p>
    <w:p w14:paraId="661C527B" w14:textId="77777777" w:rsidR="00DB5785" w:rsidRPr="005B7E94" w:rsidRDefault="00DB5785" w:rsidP="006A4B95">
      <w:pPr>
        <w:numPr>
          <w:ilvl w:val="0"/>
          <w:numId w:val="1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 змін та доповнень до Статуту.</w:t>
      </w:r>
    </w:p>
    <w:p w14:paraId="6795354A" w14:textId="77777777" w:rsidR="00DB5785" w:rsidRPr="005B7E94" w:rsidRDefault="00DB5785" w:rsidP="00DB5785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2A3458" w14:textId="77777777" w:rsidR="00DB5785" w:rsidRPr="005B7E94" w:rsidRDefault="00DB5785" w:rsidP="00F0528C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Pr="005B7E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1. ЗАГАЛЬНІ ПОЛОЖЕННЯ</w:t>
      </w:r>
    </w:p>
    <w:p w14:paraId="0826F35B" w14:textId="77777777" w:rsidR="00DB5785" w:rsidRPr="005B7E94" w:rsidRDefault="00DB5785" w:rsidP="00DB578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52A64D" w14:textId="7795EBC7" w:rsidR="00DB5785" w:rsidRPr="005B7E94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з рішенням Сєвєродонецької міської ради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від 22 січня 2019 р. № 3275 комунальне підприємство «Сєвєродонецьке підприємство благоустрою та ритуальної служби» (далі - Підприємство) перейменоване з комунального підприємства «Сєвєродонецька ритуальна служба». Підприємство створене відповідно до рішення 47-ї сесії Сєвєродонецької міської ради від 24.03.2005 № 1874. </w:t>
      </w:r>
    </w:p>
    <w:p w14:paraId="52C2B34F" w14:textId="3B133258" w:rsidR="00DB5785" w:rsidRPr="005B7E94" w:rsidRDefault="003440A4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40A4">
        <w:rPr>
          <w:rFonts w:ascii="Times New Roman" w:hAnsi="Times New Roman" w:cs="Times New Roman"/>
          <w:sz w:val="28"/>
          <w:szCs w:val="28"/>
          <w:lang w:val="uk-UA"/>
        </w:rPr>
        <w:t>Власником підприємства є Сєвєродонецька міська територіальна громада Сєвєродонецького району Луганської області (надалі - Сєвєродонецька міська територіальна громада)</w:t>
      </w:r>
      <w:r w:rsidR="00DB5785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особі </w:t>
      </w:r>
      <w:r w:rsidR="00224112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</w:t>
      </w:r>
      <w:r w:rsidR="00DB5785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ійськово-цивільної адміністрації </w:t>
      </w:r>
      <w:r w:rsidR="00224112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 району</w:t>
      </w:r>
      <w:r w:rsidR="00DB5785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Луганської област</w:t>
      </w:r>
      <w:r w:rsidR="00053374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і, яка здійснює повноваження Сєвєродонецької міської ради</w:t>
      </w:r>
      <w:r w:rsidR="00DB5785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0F9FED2B" w14:textId="24CB7B7C" w:rsidR="00053374" w:rsidRPr="005B7E94" w:rsidRDefault="001A5C7D" w:rsidP="001A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Вищим органом управління від імені Сєвєродонецької міської територіальної громади є Сєвєродонецька міська військово-цивільна адміністрація Сєвєродонецького району Луганської області, яка здійснює повноваження Сєвєродонецької міської ради.</w:t>
      </w:r>
    </w:p>
    <w:p w14:paraId="00D9D227" w14:textId="53B6C954" w:rsidR="00683927" w:rsidRPr="005B7E94" w:rsidRDefault="003440A4" w:rsidP="00683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40A4">
        <w:rPr>
          <w:rFonts w:ascii="Times New Roman" w:hAnsi="Times New Roman" w:cs="Times New Roman"/>
          <w:sz w:val="28"/>
          <w:szCs w:val="28"/>
          <w:lang w:val="uk-UA"/>
        </w:rPr>
        <w:t>Органом управління та головним</w:t>
      </w:r>
      <w:r w:rsidR="00683927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розпорядником бюджетних коштів Підприємства є Управління житлово-комунального господарства Сєвєродонецької міської військово-цивільної адміністрації Сєвєродонецького району Луганської області.</w:t>
      </w:r>
    </w:p>
    <w:p w14:paraId="002F7101" w14:textId="207E603C" w:rsidR="00CA2BBB" w:rsidRPr="005B7E94" w:rsidRDefault="00CA2BBB" w:rsidP="00CA2BB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Орган,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області.</w:t>
      </w:r>
    </w:p>
    <w:p w14:paraId="1265C7A7" w14:textId="471D911E" w:rsidR="00DB5785" w:rsidRPr="005B7E94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своїй діяльності Підприємство керується Конституцією України, Господарським кодексом, Цивільним кодексом України, іншими законами України, нормативно-правовими актами Президента України, Кабінету Міністрів України, інших органів державної влади, </w:t>
      </w:r>
      <w:r w:rsidR="007E19D4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розпорядженнями керівника Військово-цивільної адміністрації міста Сєвєродонецьк Луганської області, </w:t>
      </w:r>
      <w:r w:rsidR="003440A4" w:rsidRPr="003440A4">
        <w:rPr>
          <w:rFonts w:ascii="Times New Roman" w:hAnsi="Times New Roman" w:cs="Times New Roman"/>
          <w:sz w:val="28"/>
          <w:szCs w:val="28"/>
          <w:lang w:val="uk-UA"/>
        </w:rPr>
        <w:t>розпорядчими актами</w:t>
      </w:r>
      <w:r w:rsidR="003440A4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керівника </w:t>
      </w:r>
      <w:r w:rsidR="00224112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рішеннями Сєвєродонецької міської ради та її виконавчого комітету, іншими нормативно-правовими актами та цим Статутом.</w:t>
      </w:r>
    </w:p>
    <w:p w14:paraId="65A8FEFF" w14:textId="77777777" w:rsidR="00DB5785" w:rsidRPr="005B7E94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Підприємство є юридичною особою публічного права, що має відокремлене майно, статутний фонд, самостійний баланс, розрахункові рахунки у банківських закладах. </w:t>
      </w:r>
    </w:p>
    <w:p w14:paraId="1F4B78B8" w14:textId="77777777" w:rsidR="00DB5785" w:rsidRPr="005B7E94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печатки із своїм найменуванням та ідентифікаційним кодом. Підприємство має кутові штампи із зазначенням свого найменування.</w:t>
      </w:r>
    </w:p>
    <w:p w14:paraId="2D62FCE4" w14:textId="77777777" w:rsidR="00DB5785" w:rsidRPr="005B7E94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Підприємство набуває прав юридичної особи з дня його державної реєстрації. </w:t>
      </w:r>
      <w:r w:rsidRPr="005B7E9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внесення до Єдиного державного реєстру запису про проведення державної реєстрації Підприємства є датою його державної реєстрації.</w:t>
      </w:r>
    </w:p>
    <w:p w14:paraId="498C8CB2" w14:textId="77777777" w:rsidR="00DB5785" w:rsidRPr="005B7E94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не має у своєму складі інших юридичних осіб.</w:t>
      </w:r>
    </w:p>
    <w:p w14:paraId="2FFE68A6" w14:textId="77777777" w:rsidR="00DB5785" w:rsidRPr="005B7E94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Підприємство має майно, яке належить йому на праві господарського відання.</w:t>
      </w:r>
    </w:p>
    <w:p w14:paraId="4E0175EE" w14:textId="77777777" w:rsidR="00DB5785" w:rsidRPr="005B7E94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Підприємство має право від свого імені укладати договори, набувати майнових та немайнових особистих прав, нести обов’язки, бути позивачем та відповідачем у суді, господарському, адміністративному та третейському суді.</w:t>
      </w:r>
    </w:p>
    <w:p w14:paraId="18B09E98" w14:textId="66224B32" w:rsidR="003440A4" w:rsidRPr="003440A4" w:rsidRDefault="00DB5785" w:rsidP="003440A4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40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Статутний капітал підприємства встановлюється в розмірі </w:t>
      </w:r>
      <w:r w:rsidRPr="003440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13 836,51 грн. (тринадцять тисяч вісімсот тридцять шість грн. 51 коп.), який сформувався з вартості огорожі бетонної, згідно з балансом підприємства.</w:t>
      </w:r>
      <w:r w:rsidR="003440A4" w:rsidRPr="003440A4">
        <w:rPr>
          <w:rFonts w:ascii="Times New Roman" w:hAnsi="Times New Roman" w:cs="Times New Roman"/>
          <w:lang w:val="uk-UA"/>
        </w:rPr>
        <w:t xml:space="preserve"> </w:t>
      </w:r>
      <w:r w:rsidR="003440A4" w:rsidRPr="003440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Статутний капітал Підприємства може формуватись за рахунок грошових, матеріальних внесків власника, капітальних вкладень і дотації з міського бюджету, інших джерел відповідно до чинного законодавства України.</w:t>
      </w:r>
    </w:p>
    <w:p w14:paraId="4DDEA0BF" w14:textId="335978DF" w:rsidR="00DB5785" w:rsidRPr="003440A4" w:rsidRDefault="003440A4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3440A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Підприємство несе відповідальність за своїми зобов’язаннями в межах належного йому майна згідно з чинним законодавством.</w:t>
      </w:r>
    </w:p>
    <w:p w14:paraId="70C99D45" w14:textId="77777777" w:rsidR="00DB5785" w:rsidRPr="005B7E94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Підприємство не несе відповідальності за зобов’язаннями держави, </w:t>
      </w:r>
      <w:r w:rsidR="007E19D4" w:rsidRPr="005B7E94">
        <w:rPr>
          <w:rFonts w:ascii="Times New Roman" w:eastAsia="Times New Roman" w:hAnsi="Times New Roman" w:cs="Times New Roman"/>
          <w:sz w:val="28"/>
          <w:szCs w:val="28"/>
          <w:lang w:eastAsia="ru-RU"/>
        </w:rPr>
        <w:t>Сєвєродонецької міської ради</w:t>
      </w:r>
      <w:r w:rsidR="007E19D4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5B7E9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Військово-цивільної адміністрації міста Сєвєродонецьк Луганської області</w:t>
      </w:r>
      <w:r w:rsidR="007E19D4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Сєвєродонецької міської військово-цивільної адміністрації Сєвєродонецького району Луганської області</w:t>
      </w:r>
      <w:r w:rsidRPr="005B7E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A350C3" w14:textId="77777777" w:rsidR="00DB5785" w:rsidRPr="005B7E94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Повна назва – Комунальне підприємство «</w:t>
      </w:r>
      <w:bookmarkStart w:id="0" w:name="_Hlk49522044"/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Сєвєродонецьке підприємство благоустрою та ритуальної служби</w:t>
      </w:r>
      <w:bookmarkEnd w:id="0"/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». Скорочена назва –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КП «СПБ та РС».</w:t>
      </w:r>
    </w:p>
    <w:p w14:paraId="715E0382" w14:textId="77777777" w:rsidR="00DB5785" w:rsidRPr="005B7E94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організаційно-правовою формою Підприємство є комунальним унітарним підприємством.</w:t>
      </w:r>
    </w:p>
    <w:p w14:paraId="3EB974AF" w14:textId="77777777" w:rsidR="00DB5785" w:rsidRPr="005B7E94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Юридична адреса Підприємства: 93404, Україна, Луганська область, місто Сєвєродонецьк, вулиця Сметаніна, будинок 1.</w:t>
      </w:r>
    </w:p>
    <w:p w14:paraId="6BBE3683" w14:textId="77777777" w:rsidR="00DB5785" w:rsidRPr="005B7E94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Електронна адреса Підприємства: кpsrs@ukr.net.</w:t>
      </w:r>
    </w:p>
    <w:p w14:paraId="7B3E30BA" w14:textId="77777777" w:rsidR="00DB5785" w:rsidRPr="005B7E94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14:paraId="1BE05A91" w14:textId="77777777" w:rsidR="00DB5785" w:rsidRPr="005B7E94" w:rsidRDefault="00DB5785" w:rsidP="00DB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МЕТА ТА ПРЕДМЕТ ДІЯЛЬНОСТІ ПІДПРИЄМСТВА</w:t>
      </w:r>
    </w:p>
    <w:p w14:paraId="08FF1E0F" w14:textId="77777777" w:rsidR="00DB5785" w:rsidRPr="005B7E94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30CD76" w14:textId="77777777" w:rsidR="00DB5785" w:rsidRPr="005B7E94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 Метою діяльності Підприємства є:</w:t>
      </w:r>
    </w:p>
    <w:p w14:paraId="7147018E" w14:textId="77777777" w:rsidR="00DB5785" w:rsidRPr="005B7E94" w:rsidRDefault="00DB5785" w:rsidP="00DB5785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 створення і діяльності Підприємства є: господарська діяльність, спрямована на досягнення економічних, соціальних та інших результатів з метою одержання прибутку. </w:t>
      </w:r>
    </w:p>
    <w:p w14:paraId="4C138EAF" w14:textId="77777777" w:rsidR="00DB5785" w:rsidRPr="005B7E94" w:rsidRDefault="00DB5785" w:rsidP="00DB5785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Основними завданнями Підприємства є: </w:t>
      </w:r>
    </w:p>
    <w:p w14:paraId="2555B135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здійснення організації поховання померлих і надання передбачених необхідним мінімальним переліком окремих видів ритуальних послуг,</w:t>
      </w:r>
      <w:r w:rsidRPr="005B7E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забезпечення </w:t>
      </w:r>
      <w:r w:rsidR="007E19D4" w:rsidRPr="005B7E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Сєвєродонецької міської територіальної громади</w:t>
      </w:r>
      <w:r w:rsidRPr="005B7E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ритуальними товарами та послугами відповідно до потреб населення.</w:t>
      </w:r>
    </w:p>
    <w:p w14:paraId="637C0BBA" w14:textId="77777777" w:rsidR="00DB5785" w:rsidRPr="005B7E94" w:rsidRDefault="00DB5785" w:rsidP="00DB5785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B7E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виконання інших робіт та надання послуг з метою отримання прибутку, який спрямовується на розвиток підприємства, придбання матеріально-технічних цінностей, оплату праці та соціальний захист працівників.</w:t>
      </w:r>
    </w:p>
    <w:p w14:paraId="28DAD7BB" w14:textId="77777777" w:rsidR="00DB5785" w:rsidRPr="005B7E94" w:rsidRDefault="00DB5785" w:rsidP="00DB5785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B7E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створення додаткових місць праці та на основі отриманого прибутку покращення соціальних умов діяльності колективу підприємства.</w:t>
      </w:r>
    </w:p>
    <w:p w14:paraId="6E92EFC1" w14:textId="77777777" w:rsidR="00DB5785" w:rsidRPr="005B7E94" w:rsidRDefault="00DB5785" w:rsidP="00DB5785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Предметом діяльності Підприємства є:</w:t>
      </w:r>
    </w:p>
    <w:p w14:paraId="1604C29E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ландшафтних послуг;</w:t>
      </w:r>
    </w:p>
    <w:p w14:paraId="4FAAD27B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збирання, оброблення та видалення безпечних відходів;</w:t>
      </w:r>
    </w:p>
    <w:p w14:paraId="6759A387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організування поховань і надання суміжних послуг;</w:t>
      </w:r>
    </w:p>
    <w:p w14:paraId="74E372FE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оптова торгівля квітами та рослинами;</w:t>
      </w:r>
    </w:p>
    <w:p w14:paraId="54BF6B44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відтворення рослин;</w:t>
      </w:r>
    </w:p>
    <w:p w14:paraId="4E82E63F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роздрібна торгівля, в тому числі з лотків і на ринках;</w:t>
      </w:r>
    </w:p>
    <w:p w14:paraId="0EC7D0DD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вантажні перевезення;</w:t>
      </w:r>
    </w:p>
    <w:p w14:paraId="22A456D3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пасажирські перевезення;</w:t>
      </w:r>
    </w:p>
    <w:p w14:paraId="15A39A65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оптова торгівля </w:t>
      </w:r>
      <w:r w:rsidRPr="005B7E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сільськогосподарською сировиною та живими тваринами,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продуктами харчування, напоями та тютюновими виробами; </w:t>
      </w:r>
    </w:p>
    <w:p w14:paraId="4066E1F1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діяльність із прибирання;</w:t>
      </w:r>
    </w:p>
    <w:p w14:paraId="45F6BECE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установлення столярних виробів;</w:t>
      </w:r>
    </w:p>
    <w:p w14:paraId="2602C007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малярних робіт та скління;</w:t>
      </w:r>
    </w:p>
    <w:p w14:paraId="528D8231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мисливство, відловлювання тварин і надання пов`язаних із ними послуг;</w:t>
      </w:r>
    </w:p>
    <w:p w14:paraId="19C86DBE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ветеринарна діяльність;</w:t>
      </w:r>
    </w:p>
    <w:p w14:paraId="3926C0A1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діяльність у сфері ресторанного бізнесу, надання послуг мобільного харчування; </w:t>
      </w:r>
    </w:p>
    <w:p w14:paraId="1EB8B995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постачання готових страв;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14:paraId="2FB43B7B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обслуговування напоями; </w:t>
      </w:r>
    </w:p>
    <w:p w14:paraId="305AB9EC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організування відпочинку та розваг;</w:t>
      </w:r>
    </w:p>
    <w:p w14:paraId="239B5D37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в оренду й експлуатацію власного чи орендованого нерухомого майна</w:t>
      </w:r>
      <w:r w:rsidRPr="005B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порядку, визначеному чинним законодавством та цим Статутом;</w:t>
      </w:r>
    </w:p>
    <w:p w14:paraId="1A53CF97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в оренду інших машин, устаткування та товарів, н.в.і.у.</w:t>
      </w:r>
      <w:r w:rsidRPr="005B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порядку, визначеному чинним законодавством та цим Статутом;</w:t>
      </w:r>
    </w:p>
    <w:p w14:paraId="1C4F87B5" w14:textId="77777777" w:rsidR="00DB5785" w:rsidRPr="005B7E94" w:rsidRDefault="00DB5785" w:rsidP="00DB5785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Види діяльності, що потребують ліцензування, спеціального дозволу або погодження, здійснюються Підприємством після їх отримання згідно з чинним законодавством України.</w:t>
      </w:r>
    </w:p>
    <w:p w14:paraId="3215F8E8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FAA112" w14:textId="77777777" w:rsidR="00DB5785" w:rsidRPr="005B7E94" w:rsidRDefault="00DB5785" w:rsidP="00DB578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3. </w:t>
      </w:r>
      <w:r w:rsidRPr="005B7E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УПРАВЛІННЯ ПІДПРИЄМСТВОМ</w:t>
      </w:r>
    </w:p>
    <w:p w14:paraId="1D01D947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F932EF" w14:textId="05A90CBD" w:rsidR="00DB5785" w:rsidRPr="005B7E94" w:rsidRDefault="00DB5785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Підприємством в межах повноважень здійснюють Власник, орган управління – Управління житлово-комунального господарства </w:t>
      </w:r>
      <w:r w:rsidR="007E19D4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C7AEC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здійснює повноваження Сєвєродонецької міської ради,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орган, що уповноважений управляти комунальним майном – Фонд комунального майна </w:t>
      </w:r>
      <w:r w:rsidR="007E19D4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директор Підприємства.</w:t>
      </w:r>
    </w:p>
    <w:p w14:paraId="7523F93A" w14:textId="77777777" w:rsidR="00DB5785" w:rsidRPr="005B7E94" w:rsidRDefault="007E19D4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Сєвєродонецька міська військово-цивільна адміністрація Сєвєродонецького району Луганської області</w:t>
      </w:r>
      <w:r w:rsidR="00DB5785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вищим органом управління Підприємством.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Сєвєродонецька міська військово-цивільна адміністрація Сєвєродонецького району Луганської області</w:t>
      </w:r>
      <w:r w:rsidR="00DB5785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 управління шляхом прийняття відповідних розпорядчих актів керівника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="00DB5785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виконання яких є обов’язковим для Підприємства. </w:t>
      </w:r>
    </w:p>
    <w:p w14:paraId="001D1066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 виключної компетенції </w:t>
      </w:r>
      <w:r w:rsidR="007E19D4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області належить:</w:t>
      </w:r>
    </w:p>
    <w:p w14:paraId="760AC2F0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визначення основних напрямків діяльності Підприємства;</w:t>
      </w:r>
    </w:p>
    <w:p w14:paraId="15E55FA3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затвердження Статуту Підприємства та змін і доповнень до нього;</w:t>
      </w:r>
    </w:p>
    <w:p w14:paraId="1B92A80A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інші питання, які віднесені до виключної компетенції Власника відповідно до чинного законодавства України.</w:t>
      </w:r>
    </w:p>
    <w:p w14:paraId="64454778" w14:textId="77777777" w:rsidR="00DB5785" w:rsidRPr="005B7E94" w:rsidRDefault="007E19D4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Сєвєродонецька міська військово-цивільна адміністрація Сєвєродонецького району Луганської області</w:t>
      </w:r>
      <w:r w:rsidR="00DB5785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Сєвєродонецької міської ради, її виконавчого комітету, наказів начальника Фонду комунального майна, розпоряджень керівника Військово-цивільної адміністрації міста Сєвєродонецьк Луганської області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розпоряджень керівника Сєвєродонецької міської військово-цивільної адміністрації Сєвєродонецького району Луганської області</w:t>
      </w:r>
      <w:r w:rsidR="00DB5785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0D3BD81" w14:textId="77777777" w:rsidR="00DB5785" w:rsidRPr="005B7E94" w:rsidRDefault="007E19D4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Сєвєродонецька міська військово-цивільна адміністрація Сєвєродонецького району Луганської області</w:t>
      </w:r>
      <w:r w:rsidR="00DB5785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14:paraId="6619E1D1" w14:textId="77777777" w:rsidR="00DB5785" w:rsidRPr="005B7E94" w:rsidRDefault="00DB5785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Оперативне управління Підприємством здійснює його керівник.</w:t>
      </w:r>
    </w:p>
    <w:p w14:paraId="09F8F49B" w14:textId="77777777" w:rsidR="00DB5785" w:rsidRPr="005B7E94" w:rsidRDefault="00DB5785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Керівником підприємства є директор, який призначається на посаду керівником </w:t>
      </w:r>
      <w:r w:rsidR="007E19D4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є підзвітним керівнику </w:t>
      </w:r>
      <w:r w:rsidR="007E19D4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 Керівником укладається контракт, в якому визначаються права та обов’язки сторін, умови матеріального та соціально-побутового забезпечення Керівника, строк дії та умови розірвання контракту.</w:t>
      </w:r>
    </w:p>
    <w:p w14:paraId="2ECCA471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</w:t>
      </w:r>
    </w:p>
    <w:p w14:paraId="7BCD5D7C" w14:textId="77777777" w:rsidR="00DB5785" w:rsidRPr="005B7E94" w:rsidRDefault="00DB5785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самостійно визначає структуру управління Підприємством та витрати на її утримання.</w:t>
      </w:r>
    </w:p>
    <w:p w14:paraId="10886778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Керівником у порядку, встановленому чинним законодавством та цим Статутом.</w:t>
      </w:r>
    </w:p>
    <w:p w14:paraId="5BF61F2A" w14:textId="77777777" w:rsidR="00DB5785" w:rsidRPr="005B7E94" w:rsidRDefault="00DB5785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самостійно вирішує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14:paraId="0C166D6C" w14:textId="77777777" w:rsidR="00DB5785" w:rsidRPr="005B7E94" w:rsidRDefault="00DB5785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 у порядку, визначеному чинним законодавством України, рішеннями Сєвєродонецької міської ради, її виконавчого комітету, розпорядженнями керівника Військово-цивільної адміністрації міста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Сєвєродонецьк Луганської області, </w:t>
      </w:r>
      <w:r w:rsidR="0047232C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розпорядженнями керівника Сєвєродонецької міської військово-цивільної адміністрації Сєвєродонецького району Луганської області та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цим Статутом:</w:t>
      </w:r>
    </w:p>
    <w:p w14:paraId="53706F92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Несе повну відповідальність за стан і діяльність Підприємства;</w:t>
      </w:r>
    </w:p>
    <w:p w14:paraId="1B751BBE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14:paraId="76B60A7B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Без доручення вчиняє від імені Підприємства правочини, в тому числі в порядку, визначеному чинним законодавством та цим Статутом, укладає господарські та інші угоди і договори, видає довіреності, відкриває в банках рахунки;</w:t>
      </w:r>
    </w:p>
    <w:p w14:paraId="40BD154F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Користується правом розпорядження коштами Підприємства;</w:t>
      </w:r>
    </w:p>
    <w:p w14:paraId="30E73EA8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Формує адміністрацію (апарат управління) Підприємства;</w:t>
      </w:r>
    </w:p>
    <w:p w14:paraId="325B8D65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14:paraId="7D4C37C6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Здійснює розпорядження майном Підприємства в межах, що визначені цим Статутом та чинним законодавством України;</w:t>
      </w:r>
    </w:p>
    <w:p w14:paraId="7004B032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14:paraId="7EE8655F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14:paraId="3485ED6A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межах своїх повноважень видає накази і розпорядження, що є обов’язковими для всіх працівників Підприємства;</w:t>
      </w:r>
    </w:p>
    <w:p w14:paraId="10F1D7BF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Відповідно до чинного законодавства, рішень Власника та цього Статуту затверджує положення про фонди Підприємства;</w:t>
      </w:r>
    </w:p>
    <w:p w14:paraId="28EE84DE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14:paraId="616C0141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993"/>
          <w:tab w:val="left" w:pos="1560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14:paraId="0778F4D5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14:paraId="5C5CFD66" w14:textId="4A233A12" w:rsidR="000B325B" w:rsidRPr="000B325B" w:rsidRDefault="00DB5785" w:rsidP="000110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3.10.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110EF" w:rsidRPr="001D60F1">
        <w:rPr>
          <w:rFonts w:ascii="Times New Roman" w:hAnsi="Times New Roman"/>
          <w:sz w:val="28"/>
          <w:szCs w:val="28"/>
          <w:lang w:val="uk-UA"/>
        </w:rPr>
        <w:t xml:space="preserve">Перший заступник керівника, заступники керівника Підприємства, головний бухгалтер, головний інженер та інші посади, що прирівнюються до посад заступника керівника Підприємства, призначаються на посаду та звільняються з посади </w:t>
      </w:r>
      <w:r w:rsidR="000110EF">
        <w:rPr>
          <w:rFonts w:ascii="Times New Roman" w:hAnsi="Times New Roman"/>
          <w:sz w:val="28"/>
          <w:szCs w:val="28"/>
          <w:lang w:val="uk-UA"/>
        </w:rPr>
        <w:t xml:space="preserve">керівником Підприємства </w:t>
      </w:r>
      <w:r w:rsidR="000110EF" w:rsidRPr="001D60F1">
        <w:rPr>
          <w:rFonts w:ascii="Times New Roman" w:hAnsi="Times New Roman"/>
          <w:sz w:val="28"/>
          <w:szCs w:val="28"/>
          <w:lang w:val="uk-UA"/>
        </w:rPr>
        <w:t xml:space="preserve">після узгодження з Фондом комунального майна Сєвєродонецької міської </w:t>
      </w:r>
      <w:r w:rsidR="000110EF" w:rsidRPr="001D60F1">
        <w:rPr>
          <w:rFonts w:ascii="Times New Roman" w:hAnsi="Times New Roman"/>
          <w:sz w:val="28"/>
          <w:szCs w:val="28"/>
          <w:lang w:val="uk-UA"/>
        </w:rPr>
        <w:lastRenderedPageBreak/>
        <w:t>військово-цивільної адміністрації Сєвєродонецького району Луганської області.</w:t>
      </w:r>
    </w:p>
    <w:p w14:paraId="4E323168" w14:textId="77777777" w:rsidR="00DB5785" w:rsidRPr="005B7E94" w:rsidRDefault="00DB5785" w:rsidP="00DB57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3.11.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14:paraId="769E32E0" w14:textId="77777777" w:rsidR="00DB5785" w:rsidRPr="005B7E94" w:rsidRDefault="00DB5785" w:rsidP="00DB57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3.12.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Керівник підприємства, його заступники, головний бухгалтер, начальники структурних підрозділів та їх заступники є посадовими особами Підприємства.</w:t>
      </w:r>
    </w:p>
    <w:p w14:paraId="2E12C23F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B2C2EE" w14:textId="77777777" w:rsidR="00DB5785" w:rsidRPr="005B7E94" w:rsidRDefault="00DB5785" w:rsidP="00F0528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 ПОРЯДОК ФОРМУВАННЯ МАЙНА ПІДПРИЄМСТВА</w:t>
      </w:r>
    </w:p>
    <w:p w14:paraId="04ECE85A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9A678A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14:paraId="3182DE5E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4.2.</w:t>
      </w:r>
      <w:r w:rsidRPr="005B7E94">
        <w:rPr>
          <w:rFonts w:ascii="Times New Roman" w:eastAsia="Times New Roman" w:hAnsi="Times New Roman" w:cs="Times New Roman"/>
          <w:color w:val="FFFFFF"/>
          <w:sz w:val="28"/>
          <w:szCs w:val="28"/>
          <w:lang w:val="uk-UA" w:eastAsia="ru-RU"/>
        </w:rPr>
        <w:t>.</w:t>
      </w:r>
      <w:r w:rsidRPr="005B7E94">
        <w:rPr>
          <w:rFonts w:ascii="Times New Roman" w:eastAsia="Times New Roman" w:hAnsi="Times New Roman" w:cs="Times New Roman"/>
          <w:color w:val="FFFFFF"/>
          <w:sz w:val="28"/>
          <w:szCs w:val="28"/>
          <w:lang w:val="uk-UA" w:eastAsia="ru-RU"/>
        </w:rPr>
        <w:tab/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Майно Підприємства є комунальною власністю </w:t>
      </w:r>
      <w:r w:rsidR="0047232C" w:rsidRPr="005B7E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Сєвєродонецької міської територіальної громади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Здійснюючи право господарського відання, Підприємство володіє, користується і розпоряджається зазначеним майном у визначеному порядку за погодженням з органом, що уповноважений управляти комунальним майном - Фондом комунального майна </w:t>
      </w:r>
      <w:r w:rsidR="0047232C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4998FB3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Джерелами формування майна Підприємства є:</w:t>
      </w:r>
    </w:p>
    <w:p w14:paraId="122A6773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4.3.1.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Майно, передане йому Власником у господарське відання;</w:t>
      </w:r>
    </w:p>
    <w:p w14:paraId="7FCF5AB3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4.3.2.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Доходи (прибутки), отримані від послуг, а також від інших видів господарської діяльності;</w:t>
      </w:r>
    </w:p>
    <w:p w14:paraId="50D78082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4.3.3.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Доходи (прибутки) від цінних паперів;</w:t>
      </w:r>
    </w:p>
    <w:p w14:paraId="7669E240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4.3.4.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Кредити банків;</w:t>
      </w:r>
    </w:p>
    <w:p w14:paraId="5719A816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4.3.5.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Майно, придбане у інших суб’єктів господарювання, організацій та громадян у встановленому законодавством порядку;</w:t>
      </w:r>
    </w:p>
    <w:p w14:paraId="0E523122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4.3.6.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Кошти, одержані з міського бюджету на виконання державних або місцевих програм;</w:t>
      </w:r>
    </w:p>
    <w:p w14:paraId="0233905D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4.3.7.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Дотації і компенсації з бюджетів;</w:t>
      </w:r>
    </w:p>
    <w:p w14:paraId="0F35FD4E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4.3.8.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Благодійні внески, пожертви організацій, підприємств, громадян.</w:t>
      </w:r>
    </w:p>
    <w:p w14:paraId="254351B0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4.3.9.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Інші джерела, не заборонені чинним законодавством України.</w:t>
      </w:r>
    </w:p>
    <w:p w14:paraId="22A187D5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4.4.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не має права самостійно безоплатно передавати належне йому на праві господарського відання майно іншим юридичним особам чи громадянам, крім випадків, передбачених чинним законодавством України.</w:t>
      </w:r>
    </w:p>
    <w:p w14:paraId="29E4C761" w14:textId="77777777" w:rsidR="00DB5785" w:rsidRPr="005B7E94" w:rsidRDefault="00DB5785" w:rsidP="00AD0AB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4.5.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має право здавати в оренду підприємствам, організаціям та установам, а також фізичним особам, майно, яке йому належить на праві господарського відання відповідно до чинного законодавства України, враховуючи вимоги п.4.6 цього Статуту. Списання майна з балансу підприємства відбувається лише за згодою Власника</w:t>
      </w:r>
      <w:r w:rsidRPr="005B7E9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особі органу, уповноваженого управляти комунальним майном - Фонду комунального майна </w:t>
      </w:r>
      <w:r w:rsidR="0047232C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військово-цивільної </w:t>
      </w:r>
      <w:r w:rsidR="0047232C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адміністрації Сєвєродонецького району Луганської області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відповідно до чинного законодавства України.</w:t>
      </w:r>
    </w:p>
    <w:p w14:paraId="48C19547" w14:textId="77777777" w:rsidR="00DB5785" w:rsidRPr="005B7E94" w:rsidRDefault="00DB5785" w:rsidP="00AD0AB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4.6.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Майнові об’єкти Підприємства, що належать до основних фондів, не можуть бути предметом безкоштовного використання, застави, внеском до статутного капіталу інших юридичних осіб, а також не можуть бути продані, передані, відчужені, надані в оренду або списані у будь-який спосіб відповідно до чинного законодавства України без дозволу Власника.</w:t>
      </w:r>
    </w:p>
    <w:p w14:paraId="458891BF" w14:textId="77777777" w:rsidR="00DB5785" w:rsidRPr="005B7E94" w:rsidRDefault="00DB5785" w:rsidP="00AD0AB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4.7.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Власника.</w:t>
      </w:r>
    </w:p>
    <w:p w14:paraId="234C14C5" w14:textId="77777777" w:rsidR="00DB5785" w:rsidRPr="005B7E94" w:rsidRDefault="00DB5785" w:rsidP="00AD0AB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4.8.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Кошти, одержані від продажу майнових об’єктів, що належать до основних фондів Підприємства, використовуються відповідно до чинного законодавства України.</w:t>
      </w:r>
    </w:p>
    <w:p w14:paraId="38C58EE0" w14:textId="77777777" w:rsidR="00DB5785" w:rsidRPr="005B7E94" w:rsidRDefault="00DB5785" w:rsidP="00AD0AB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4.9.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капіталу, Підприємство повідомляє про це органу управління для вирішення останнім питання про зменшення розміру статутного капіталу Підприємства і внесення відповідних змін до цього Статуту.</w:t>
      </w:r>
    </w:p>
    <w:p w14:paraId="0E0701E4" w14:textId="15AD7C5E" w:rsidR="00DB5785" w:rsidRPr="005B7E94" w:rsidRDefault="00DB5785" w:rsidP="00DB57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</w:t>
      </w:r>
      <w:r w:rsidR="009F6A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Підприємство утворює спеціальні (цільові) фонди:</w:t>
      </w:r>
    </w:p>
    <w:p w14:paraId="3DE04B7D" w14:textId="77777777" w:rsidR="00DB5785" w:rsidRPr="005B7E94" w:rsidRDefault="00DB5785" w:rsidP="00DB578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амортизаційний фонд;</w:t>
      </w:r>
    </w:p>
    <w:p w14:paraId="60BCD512" w14:textId="77777777" w:rsidR="00DB5785" w:rsidRPr="005B7E94" w:rsidRDefault="00DB5785" w:rsidP="00DB578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фонд розвитку виробництва;</w:t>
      </w:r>
    </w:p>
    <w:p w14:paraId="47470B80" w14:textId="77777777" w:rsidR="00DB5785" w:rsidRPr="005B7E94" w:rsidRDefault="00DB5785" w:rsidP="00DB578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фонд споживання (оплати праці);</w:t>
      </w:r>
    </w:p>
    <w:p w14:paraId="0B90FFED" w14:textId="77777777" w:rsidR="00DB5785" w:rsidRPr="005B7E94" w:rsidRDefault="00DB5785" w:rsidP="00DB578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резервний фонд;</w:t>
      </w:r>
    </w:p>
    <w:p w14:paraId="54B6D314" w14:textId="77777777" w:rsidR="00DB5785" w:rsidRPr="005B7E94" w:rsidRDefault="00DB5785" w:rsidP="00DB578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фонди.</w:t>
      </w:r>
    </w:p>
    <w:p w14:paraId="04CC9803" w14:textId="77777777" w:rsidR="00DB5785" w:rsidRPr="005B7E94" w:rsidRDefault="00DB5785" w:rsidP="00AD0ABC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14:paraId="37F0543A" w14:textId="77777777" w:rsidR="00DB5785" w:rsidRPr="005B7E94" w:rsidRDefault="00DB5785" w:rsidP="00AD0ABC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Збитки, завдані Підприємству внаслідок виконання рішень органів державної влади чи органів місцевого самоврядування, розпоряджень керівника Військово-цивільної адміністрації міста Сєвєродонецька, </w:t>
      </w:r>
      <w:r w:rsidR="0047232C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розпоряджень керівника Сєвєродонецької міської військово-цивільної адміністрації Сєвєродонецького району Луганської області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підлягають відшкодуванню зазначеними органами відповідно до чинного законодавства України добровільно або за рішенням суду.</w:t>
      </w:r>
    </w:p>
    <w:p w14:paraId="19DC0432" w14:textId="77777777" w:rsidR="00DB5785" w:rsidRPr="005B7E94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99C4D0" w14:textId="77777777" w:rsidR="00DB5785" w:rsidRPr="005B7E94" w:rsidRDefault="00DB5785" w:rsidP="00F05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5. </w:t>
      </w:r>
      <w:r w:rsidRPr="005B7E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ПРАВА ТА ОБОВ’ЯЗКИ ПІДПРИЄМСТВА</w:t>
      </w:r>
    </w:p>
    <w:p w14:paraId="2E202074" w14:textId="77777777" w:rsidR="00DB5785" w:rsidRPr="005B7E94" w:rsidRDefault="00DB5785" w:rsidP="00DB57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189C128" w14:textId="77777777" w:rsidR="00DB5785" w:rsidRPr="005B7E94" w:rsidRDefault="00DB5785" w:rsidP="00DB5785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діє на принципах повного господарського розрахунку, самоокупності та самофінансування,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14:paraId="3CC3EC28" w14:textId="77777777" w:rsidR="00DB5785" w:rsidRPr="005B7E94" w:rsidRDefault="00DB5785" w:rsidP="00DB5785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14:paraId="43477F17" w14:textId="77777777" w:rsidR="00DB5785" w:rsidRPr="005B7E94" w:rsidRDefault="00DB5785" w:rsidP="00DB5785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14:paraId="28E376EA" w14:textId="77777777" w:rsidR="00DB5785" w:rsidRPr="005B7E94" w:rsidRDefault="00DB5785" w:rsidP="00DB5785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планує свою виробничо-господарську діяльність, а також соціальний розвиток трудового колективу, здійснює підготовку, перепідготовку та підвищення кваліфікації робітників та спеціалістів, направляє у відрядження в Україні та за її межі працівників підприємства, застосовує в передбачених законодавством випадках систему контрактів при наймі працівників на роботу, залучає до участі в діяльності підприємства кваліфікованих фахівців, визначає розмір та порядок оплати праці.</w:t>
      </w:r>
    </w:p>
    <w:p w14:paraId="3955B584" w14:textId="77777777" w:rsidR="00DB5785" w:rsidRPr="005B7E94" w:rsidRDefault="00DB5785" w:rsidP="00DB5785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28215FDF" w14:textId="77777777" w:rsidR="00DB5785" w:rsidRPr="005B7E94" w:rsidRDefault="00DB5785" w:rsidP="00DB5785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здійснює оперативний та бухгалтерський облік результатів своєї діяльності, складає фінансову та статистичну звітність відповідно до чинного законодавства України.</w:t>
      </w:r>
    </w:p>
    <w:p w14:paraId="2367BC77" w14:textId="77777777" w:rsidR="00DB5785" w:rsidRPr="005B7E94" w:rsidRDefault="00DB5785" w:rsidP="00DB5785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>Підприємство оприлюднює інформацію про свою діяльність відповідно до вимог чинного законодавства України, рішень Сєвєродонецької міської ради, її виконавчого комітету, розпоряджень керівника Військово-цивільної адміністрації міста Сєвєродонецьк Луганської області</w:t>
      </w:r>
      <w:r w:rsidR="0047232C"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47232C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розпоряджень керівника Сєвєродонецької міської військово-цивільної адміністрації Сєвєродонецького району Луганської області</w:t>
      </w: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DB5DB86" w14:textId="77777777" w:rsidR="00DB5785" w:rsidRPr="005B7E94" w:rsidRDefault="00DB5785" w:rsidP="00DB5785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також інші права та несе інші обов’язки згідно з чинним законодавством України та цим Статутом.</w:t>
      </w:r>
    </w:p>
    <w:p w14:paraId="24B389A9" w14:textId="77777777" w:rsidR="00DB5785" w:rsidRPr="005B7E94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B4D40A" w14:textId="77777777" w:rsidR="00DB5785" w:rsidRPr="005B7E94" w:rsidRDefault="00DB5785" w:rsidP="00F05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Pr="005B7E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ГОСПОДАРСЬКА, ЕКОНОМІЧНА ТА СОЦІАЛЬНА ДІЯЛЬНІСТЬ ПІДПРИЄМСТВА</w:t>
      </w:r>
    </w:p>
    <w:p w14:paraId="32374D97" w14:textId="77777777" w:rsidR="00DB5785" w:rsidRPr="005B7E94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EA8580D" w14:textId="77777777" w:rsidR="00DB5785" w:rsidRPr="005B7E94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у визначеному порядку за погодженням з Власником планує свою діяльність та визначає перспективи розвитку.</w:t>
      </w:r>
    </w:p>
    <w:p w14:paraId="6B46950E" w14:textId="77777777" w:rsidR="00DB5785" w:rsidRPr="005B7E94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Узагальнюючим показником фінансових результатів господарської діяльності Підприємства є прибуток.</w:t>
      </w:r>
    </w:p>
    <w:p w14:paraId="0DD12BFB" w14:textId="77777777" w:rsidR="00DB5785" w:rsidRPr="005B7E94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Прибуток, що отримує Підприємство, підлягає оподаткуванню згідно з чинним законодавством.</w:t>
      </w:r>
    </w:p>
    <w:p w14:paraId="2C90F342" w14:textId="77777777" w:rsidR="00DB5785" w:rsidRPr="005B7E94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право спрямовувати кошти на наступні цілі:</w:t>
      </w:r>
    </w:p>
    <w:p w14:paraId="4FD0F1DC" w14:textId="77777777" w:rsidR="00DB5785" w:rsidRPr="005B7E94" w:rsidRDefault="00DB5785" w:rsidP="00DB5785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 виробництва;</w:t>
      </w:r>
    </w:p>
    <w:p w14:paraId="1DDB5852" w14:textId="77777777" w:rsidR="00DB5785" w:rsidRPr="005B7E94" w:rsidRDefault="00DB5785" w:rsidP="00DB5785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матеріальне заохочення;</w:t>
      </w:r>
    </w:p>
    <w:p w14:paraId="02D7FBA3" w14:textId="77777777" w:rsidR="00DB5785" w:rsidRPr="005B7E94" w:rsidRDefault="00DB5785" w:rsidP="00DB5785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соціальний розвиток;</w:t>
      </w:r>
    </w:p>
    <w:p w14:paraId="32DD5862" w14:textId="77777777" w:rsidR="00DB5785" w:rsidRPr="005B7E94" w:rsidRDefault="00DB5785" w:rsidP="00DB5785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інші.</w:t>
      </w:r>
    </w:p>
    <w:p w14:paraId="70947BF8" w14:textId="77777777" w:rsidR="00DB5785" w:rsidRPr="005B7E94" w:rsidRDefault="00DB5785" w:rsidP="00DB57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Порядок спрямування та розміри коштів визначаються керівником Підприємства згідно з вимогами чинного законодавства.</w:t>
      </w:r>
    </w:p>
    <w:p w14:paraId="0B64DE2C" w14:textId="77777777" w:rsidR="00DB5785" w:rsidRPr="005B7E94" w:rsidRDefault="00DB5785" w:rsidP="00DB5785">
      <w:pPr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планує у встановленому порядку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14:paraId="37ABE1E0" w14:textId="77777777" w:rsidR="00DB5785" w:rsidRPr="005B7E94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надає послуги за цінами та тарифами, встановленими у відповідності до чинного законодавства України.</w:t>
      </w:r>
    </w:p>
    <w:p w14:paraId="58052870" w14:textId="77777777" w:rsidR="00DB5785" w:rsidRPr="005B7E94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14:paraId="58ED3743" w14:textId="77777777" w:rsidR="00DB5785" w:rsidRPr="005B7E94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14:paraId="1F6DF8BB" w14:textId="77777777" w:rsidR="00DB5785" w:rsidRPr="005B7E94" w:rsidRDefault="00DB5785" w:rsidP="00DB5785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зобов’язане погоджувати у визначеному чинним законодавством України порядку з Власником вчинення будь-якого господарського зобов'язання, в т. ч.</w:t>
      </w:r>
      <w:r w:rsidRPr="005B7E9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 xml:space="preserve"> щодо вчинення якого є заінтересованість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якщо ринкова вартість майна, робіт та послуг, що є його предметом, становить понад 15 000,00 грн.</w:t>
      </w:r>
    </w:p>
    <w:p w14:paraId="58EBED48" w14:textId="77777777" w:rsidR="00DB5785" w:rsidRPr="005B7E94" w:rsidRDefault="00DB5785" w:rsidP="00DB57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ради, розпорядженнями керівника Військово-цивільної адміністрації міста Сєвєродонецьк Луганської області</w:t>
      </w:r>
      <w:r w:rsidR="0047232C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розпорядженнями керівника Сєвєродонецької міської військово-цивільної адміністрації Сєвєродонецького району Луганської області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DFACAB4" w14:textId="77777777" w:rsidR="00DB5785" w:rsidRPr="005B7E94" w:rsidRDefault="00DB5785" w:rsidP="00DB5785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n2831"/>
      <w:bookmarkEnd w:id="1"/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комунального підприємства або особа, спеціально уповноважена керівником, у разі порушення ними вимог, передбачених чинним законодавством, підлягають адміністративній, дисциплінарній відповідальності за неналежне виконання своїх посадових обов’язків, а також мають відшкодувати шкоду, заподіяну їхніми діями комунальному підприємству.</w:t>
      </w:r>
    </w:p>
    <w:p w14:paraId="493F5CA4" w14:textId="77777777" w:rsidR="00DB5785" w:rsidRPr="005B7E94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14:paraId="1ED1E628" w14:textId="77777777" w:rsidR="00DB5785" w:rsidRPr="005B7E94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14:paraId="7577598E" w14:textId="77777777" w:rsidR="00DB5785" w:rsidRPr="005B7E94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Джерелами формування фінансових ресурсів Підприємства є прибуток, амортизаційні відрахування, інші кошти і надходження.</w:t>
      </w:r>
    </w:p>
    <w:p w14:paraId="7EB3924B" w14:textId="77777777" w:rsidR="00DB5785" w:rsidRPr="005B7E94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визначає фонд оплати праці у відповідності з чинним законодавством України.</w:t>
      </w:r>
    </w:p>
    <w:p w14:paraId="4A00553C" w14:textId="77777777" w:rsidR="00DB5785" w:rsidRPr="005B7E94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9D2C0BB" w14:textId="77777777" w:rsidR="00DB5785" w:rsidRPr="005B7E94" w:rsidRDefault="00DB5785" w:rsidP="00F05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7. ТРУДОВІ ВІДНОСИНИ</w:t>
      </w:r>
    </w:p>
    <w:p w14:paraId="753888EB" w14:textId="77777777" w:rsidR="00DB5785" w:rsidRPr="005B7E94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E9880D" w14:textId="77777777" w:rsidR="00DB5785" w:rsidRPr="005B7E94" w:rsidRDefault="00DB5785" w:rsidP="00DB57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7.1.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Трудовий колектив підприємства:</w:t>
      </w:r>
    </w:p>
    <w:p w14:paraId="5E1504C2" w14:textId="77777777" w:rsidR="00DB5785" w:rsidRPr="005B7E94" w:rsidRDefault="00DB5785" w:rsidP="00DB578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розглядає та затверджує проєкт колективного договору;</w:t>
      </w:r>
    </w:p>
    <w:p w14:paraId="67645C7E" w14:textId="77777777" w:rsidR="00DB5785" w:rsidRPr="005B7E94" w:rsidRDefault="00DB5785" w:rsidP="00DB578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розглядає і вирішує згідно зі Статутом Підприємства питання самоврядування трудового колективу;</w:t>
      </w:r>
    </w:p>
    <w:p w14:paraId="103D3BB2" w14:textId="77777777" w:rsidR="00DB5785" w:rsidRPr="005B7E94" w:rsidRDefault="00DB5785" w:rsidP="00DB578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визначає і затверджує перелік і порядок надання працівникам Підприємства соціальних пільг;</w:t>
      </w:r>
    </w:p>
    <w:p w14:paraId="1827E10D" w14:textId="77777777" w:rsidR="00DB5785" w:rsidRPr="005B7E94" w:rsidRDefault="00DB5785" w:rsidP="00DB578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14:paraId="4CF16AD7" w14:textId="77777777" w:rsidR="00DB5785" w:rsidRPr="005B7E94" w:rsidRDefault="00DB5785" w:rsidP="00DB578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вирішує інші питання, віднесені законодавством до компетенції трудового колективу.</w:t>
      </w:r>
    </w:p>
    <w:p w14:paraId="649CA002" w14:textId="77777777" w:rsidR="00DB5785" w:rsidRPr="005B7E94" w:rsidRDefault="00DB5785" w:rsidP="00DB57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7.2.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14:paraId="67B347C3" w14:textId="77777777" w:rsidR="00DB5785" w:rsidRPr="005B7E94" w:rsidRDefault="00DB5785" w:rsidP="00DB57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7.3.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Рішення загальних зборів приймаються більшістю голосів від присутніх шляхом таємного чи відкритого голосування.</w:t>
      </w:r>
    </w:p>
    <w:p w14:paraId="63D4F847" w14:textId="77777777" w:rsidR="00DB5785" w:rsidRPr="005B7E94" w:rsidRDefault="00DB5785" w:rsidP="00DB57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7.4.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Трудові відносини громадян, що уклали трудовий договір з Підприємством, регулюються чинним законодавством України про працю.</w:t>
      </w:r>
    </w:p>
    <w:p w14:paraId="7C459FF8" w14:textId="77777777" w:rsidR="00DB5785" w:rsidRPr="005B7E94" w:rsidRDefault="00DB5785" w:rsidP="00DB57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7.5.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14:paraId="1616E7AE" w14:textId="77777777" w:rsidR="00DB5785" w:rsidRPr="005B7E94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C2B7FC" w14:textId="77777777" w:rsidR="00DB5785" w:rsidRPr="005B7E94" w:rsidRDefault="00DB5785" w:rsidP="00F05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8. ОБЛІК, ЗВІТНІСТЬ ТА РЕВІЗІЯ ДІЯЛЬНОСТІ ПІДПРИЄМСТВА</w:t>
      </w:r>
    </w:p>
    <w:p w14:paraId="5418F3BF" w14:textId="77777777" w:rsidR="00DB5785" w:rsidRPr="005B7E94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4BBEE0" w14:textId="77777777" w:rsidR="00DB5785" w:rsidRPr="005B7E94" w:rsidRDefault="00DB5785" w:rsidP="00DB5785">
      <w:pPr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14:paraId="60E68511" w14:textId="77777777" w:rsidR="00DB5785" w:rsidRPr="005B7E94" w:rsidRDefault="00DB5785" w:rsidP="00DB5785">
      <w:pPr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ведення бухгалтерського обліку та статистичної звітності визначається чинним законодавством України.</w:t>
      </w:r>
    </w:p>
    <w:p w14:paraId="068BDA63" w14:textId="77777777" w:rsidR="00DB5785" w:rsidRPr="005B7E94" w:rsidRDefault="00DB5785" w:rsidP="00DB5785">
      <w:pPr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Підприємства у встановленому порядку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14:paraId="3E45A915" w14:textId="77777777" w:rsidR="00DB5785" w:rsidRPr="005B7E94" w:rsidRDefault="00DB5785" w:rsidP="00DB5785">
      <w:pPr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Підприємство щоквартально та щорічно надає органу, що уповноважений Власником управляти комунальним майном - Фонду комунального майна </w:t>
      </w:r>
      <w:r w:rsidR="0047232C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 також Управлінню житлово-комунального господарства </w:t>
      </w:r>
      <w:r w:rsidR="0047232C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>, що здійснює управління Підприємством в сфері житлово-комунального господарства міста, звіт про результати своєї господарської діяльності.</w:t>
      </w:r>
    </w:p>
    <w:p w14:paraId="11746F69" w14:textId="77777777" w:rsidR="00DB5785" w:rsidRPr="005B7E94" w:rsidRDefault="00DB5785" w:rsidP="00DB5785">
      <w:pPr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Перевірка фінансово-господарської діяльності Підприємства здійснюються Власником у встановленому порядку.</w:t>
      </w:r>
    </w:p>
    <w:p w14:paraId="3AE2CE62" w14:textId="77777777" w:rsidR="00DB5785" w:rsidRPr="005B7E94" w:rsidRDefault="00DB5785" w:rsidP="00DB5785">
      <w:pPr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Перевірка діяльності Підприємства іншими контролюючим органами здійснюється у відповідності з чинним законодавством України.</w:t>
      </w:r>
    </w:p>
    <w:p w14:paraId="2A146B22" w14:textId="77777777" w:rsidR="00DB5785" w:rsidRPr="005B7E94" w:rsidRDefault="00DB5785" w:rsidP="00DB5785">
      <w:pPr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14:paraId="6C5EAF8C" w14:textId="77777777" w:rsidR="00DB5785" w:rsidRPr="005B7E94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81708B" w14:textId="0C2C04C6" w:rsidR="00DB5785" w:rsidRDefault="00DB5785" w:rsidP="00F05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9. ПРИПИНЕННЯ ПІДПРИЄМСТВА</w:t>
      </w:r>
    </w:p>
    <w:p w14:paraId="0FBFE1A5" w14:textId="77777777" w:rsidR="00F0528C" w:rsidRPr="005B7E94" w:rsidRDefault="00F0528C" w:rsidP="00DB5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602CE62" w14:textId="77777777" w:rsidR="00DB5785" w:rsidRPr="005B7E94" w:rsidRDefault="00DB5785" w:rsidP="00DB57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Припинення Підприємства здійснюється за рішенням Власника в порядку, визначеному чинним законодавством України.</w:t>
      </w:r>
    </w:p>
    <w:p w14:paraId="7B369242" w14:textId="537BCA7A" w:rsidR="004601CC" w:rsidRPr="005B7E94" w:rsidRDefault="004601CC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4B47BE9" w14:textId="0F6044A8" w:rsidR="00DB5785" w:rsidRPr="005B7E94" w:rsidRDefault="00DB5785" w:rsidP="00F05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10. ВНЕСЕННЯ ЗМІН ТА ДОПОВНЕНЬ ДО СТАТУТУ</w:t>
      </w:r>
    </w:p>
    <w:p w14:paraId="7B0292A7" w14:textId="77777777" w:rsidR="00DB5785" w:rsidRPr="005B7E94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C0F7EC" w14:textId="77777777" w:rsidR="00DB5785" w:rsidRPr="005B7E94" w:rsidRDefault="00DB5785" w:rsidP="00DB5785">
      <w:pPr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>Зміни і доповнення до Статуту Підприємства оформлюються у вигляді нової редакції Статуту та затверджуються Власником.</w:t>
      </w:r>
    </w:p>
    <w:p w14:paraId="01F3D7E7" w14:textId="77777777" w:rsidR="00DB5785" w:rsidRPr="005B7E94" w:rsidRDefault="00DB5785" w:rsidP="00DB5785">
      <w:pPr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Нова редакція Статуту набуває чинності з моменту її державної реєстрації. </w:t>
      </w:r>
    </w:p>
    <w:p w14:paraId="02AE711E" w14:textId="77777777" w:rsidR="00DB5785" w:rsidRPr="00745335" w:rsidRDefault="00DB5785" w:rsidP="00DB57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9364837" w14:textId="77777777" w:rsidR="004213D1" w:rsidRPr="00DB5785" w:rsidRDefault="004213D1">
      <w:pPr>
        <w:rPr>
          <w:lang w:val="uk-UA"/>
        </w:rPr>
      </w:pPr>
    </w:p>
    <w:sectPr w:rsidR="004213D1" w:rsidRPr="00DB5785" w:rsidSect="005B7E94">
      <w:footerReference w:type="default" r:id="rId7"/>
      <w:pgSz w:w="11906" w:h="16838"/>
      <w:pgMar w:top="567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00958" w14:textId="77777777" w:rsidR="00C2227A" w:rsidRDefault="00C2227A">
      <w:pPr>
        <w:spacing w:after="0" w:line="240" w:lineRule="auto"/>
      </w:pPr>
      <w:r>
        <w:separator/>
      </w:r>
    </w:p>
  </w:endnote>
  <w:endnote w:type="continuationSeparator" w:id="0">
    <w:p w14:paraId="54E38837" w14:textId="77777777" w:rsidR="00C2227A" w:rsidRDefault="00C2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211475"/>
      <w:docPartObj>
        <w:docPartGallery w:val="Page Numbers (Bottom of Page)"/>
        <w:docPartUnique/>
      </w:docPartObj>
    </w:sdtPr>
    <w:sdtEndPr/>
    <w:sdtContent>
      <w:p w14:paraId="1E80AD17" w14:textId="5E232233" w:rsidR="005B7E94" w:rsidRDefault="005B7E9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B2E">
          <w:rPr>
            <w:noProof/>
          </w:rPr>
          <w:t>13</w:t>
        </w:r>
        <w:r>
          <w:fldChar w:fldCharType="end"/>
        </w:r>
      </w:p>
    </w:sdtContent>
  </w:sdt>
  <w:p w14:paraId="1C1EF281" w14:textId="77777777" w:rsidR="007E19D4" w:rsidRDefault="007E19D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8F6CB" w14:textId="77777777" w:rsidR="00C2227A" w:rsidRDefault="00C2227A">
      <w:pPr>
        <w:spacing w:after="0" w:line="240" w:lineRule="auto"/>
      </w:pPr>
      <w:r>
        <w:separator/>
      </w:r>
    </w:p>
  </w:footnote>
  <w:footnote w:type="continuationSeparator" w:id="0">
    <w:p w14:paraId="11E07D04" w14:textId="77777777" w:rsidR="00C2227A" w:rsidRDefault="00C22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2B1"/>
    <w:multiLevelType w:val="hybridMultilevel"/>
    <w:tmpl w:val="F28C8B64"/>
    <w:lvl w:ilvl="0" w:tplc="152A564C">
      <w:start w:val="1"/>
      <w:numFmt w:val="decimal"/>
      <w:lvlText w:val="8.%1"/>
      <w:lvlJc w:val="left"/>
      <w:pPr>
        <w:ind w:left="2138" w:hanging="360"/>
      </w:pPr>
      <w:rPr>
        <w:rFonts w:hint="default"/>
      </w:rPr>
    </w:lvl>
    <w:lvl w:ilvl="1" w:tplc="F8E88D94">
      <w:start w:val="1"/>
      <w:numFmt w:val="decimal"/>
      <w:lvlText w:val="8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80405"/>
    <w:multiLevelType w:val="hybridMultilevel"/>
    <w:tmpl w:val="3500B1C4"/>
    <w:lvl w:ilvl="0" w:tplc="FA0A0632">
      <w:start w:val="1"/>
      <w:numFmt w:val="decimal"/>
      <w:lvlText w:val="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05709"/>
    <w:multiLevelType w:val="hybridMultilevel"/>
    <w:tmpl w:val="10D2B132"/>
    <w:lvl w:ilvl="0" w:tplc="65EA46AE">
      <w:start w:val="1"/>
      <w:numFmt w:val="decimal"/>
      <w:lvlText w:val="10.%1"/>
      <w:lvlJc w:val="left"/>
      <w:pPr>
        <w:ind w:left="2138" w:hanging="360"/>
      </w:pPr>
      <w:rPr>
        <w:rFonts w:hint="default"/>
      </w:rPr>
    </w:lvl>
    <w:lvl w:ilvl="1" w:tplc="A0B8399A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84CF4"/>
    <w:multiLevelType w:val="hybridMultilevel"/>
    <w:tmpl w:val="48E27A2C"/>
    <w:lvl w:ilvl="0" w:tplc="EED64ADC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96C37"/>
    <w:multiLevelType w:val="hybridMultilevel"/>
    <w:tmpl w:val="7A24561E"/>
    <w:lvl w:ilvl="0" w:tplc="B1C673A2">
      <w:start w:val="2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C7732"/>
    <w:multiLevelType w:val="hybridMultilevel"/>
    <w:tmpl w:val="2DF8DC8E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8F12A5"/>
    <w:multiLevelType w:val="hybridMultilevel"/>
    <w:tmpl w:val="E7AE9F5E"/>
    <w:lvl w:ilvl="0" w:tplc="1604D6F2">
      <w:start w:val="1"/>
      <w:numFmt w:val="decimal"/>
      <w:lvlText w:val="9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EE450A0"/>
    <w:multiLevelType w:val="hybridMultilevel"/>
    <w:tmpl w:val="D11252BA"/>
    <w:lvl w:ilvl="0" w:tplc="D63425B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04B02D6"/>
    <w:multiLevelType w:val="hybridMultilevel"/>
    <w:tmpl w:val="11E848E0"/>
    <w:lvl w:ilvl="0" w:tplc="F57C172E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1EFE457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780"/>
    <w:multiLevelType w:val="hybridMultilevel"/>
    <w:tmpl w:val="846CB6C0"/>
    <w:lvl w:ilvl="0" w:tplc="7AB85476">
      <w:start w:val="1"/>
      <w:numFmt w:val="decimal"/>
      <w:lvlText w:val="3.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D39F7"/>
    <w:multiLevelType w:val="hybridMultilevel"/>
    <w:tmpl w:val="F5C05B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708490C"/>
    <w:multiLevelType w:val="hybridMultilevel"/>
    <w:tmpl w:val="297A8B3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7816CB9"/>
    <w:multiLevelType w:val="hybridMultilevel"/>
    <w:tmpl w:val="88A22C22"/>
    <w:lvl w:ilvl="0" w:tplc="62887858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8785EA3"/>
    <w:multiLevelType w:val="hybridMultilevel"/>
    <w:tmpl w:val="BBFC2CBA"/>
    <w:lvl w:ilvl="0" w:tplc="3FAC2084">
      <w:start w:val="1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E1BAD"/>
    <w:multiLevelType w:val="hybridMultilevel"/>
    <w:tmpl w:val="72B0279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1" w:tplc="94946A4A">
      <w:start w:val="5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ECB1301"/>
    <w:multiLevelType w:val="hybridMultilevel"/>
    <w:tmpl w:val="6E923D7C"/>
    <w:lvl w:ilvl="0" w:tplc="E2E4EEC8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3"/>
  </w:num>
  <w:num w:numId="5">
    <w:abstractNumId w:val="15"/>
  </w:num>
  <w:num w:numId="6">
    <w:abstractNumId w:val="11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1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19F"/>
    <w:rsid w:val="000110EF"/>
    <w:rsid w:val="000117D6"/>
    <w:rsid w:val="00053374"/>
    <w:rsid w:val="00082B2E"/>
    <w:rsid w:val="000B325B"/>
    <w:rsid w:val="000E6A2F"/>
    <w:rsid w:val="001A5C7D"/>
    <w:rsid w:val="001E6BB1"/>
    <w:rsid w:val="0021619F"/>
    <w:rsid w:val="00224112"/>
    <w:rsid w:val="00226F0E"/>
    <w:rsid w:val="0029296E"/>
    <w:rsid w:val="00296CB7"/>
    <w:rsid w:val="003440A4"/>
    <w:rsid w:val="003B5D4C"/>
    <w:rsid w:val="004213D1"/>
    <w:rsid w:val="004336F5"/>
    <w:rsid w:val="004601CC"/>
    <w:rsid w:val="0047232C"/>
    <w:rsid w:val="005B7E94"/>
    <w:rsid w:val="00645292"/>
    <w:rsid w:val="00683927"/>
    <w:rsid w:val="006A4B95"/>
    <w:rsid w:val="006F4F26"/>
    <w:rsid w:val="00734F38"/>
    <w:rsid w:val="00742952"/>
    <w:rsid w:val="007E19D4"/>
    <w:rsid w:val="00813C30"/>
    <w:rsid w:val="008220E1"/>
    <w:rsid w:val="00852E16"/>
    <w:rsid w:val="0089753A"/>
    <w:rsid w:val="009D3318"/>
    <w:rsid w:val="009F6AA0"/>
    <w:rsid w:val="00A71B6E"/>
    <w:rsid w:val="00AD0ABC"/>
    <w:rsid w:val="00AF47AA"/>
    <w:rsid w:val="00B2343D"/>
    <w:rsid w:val="00B8297B"/>
    <w:rsid w:val="00BC7AEC"/>
    <w:rsid w:val="00C2227A"/>
    <w:rsid w:val="00CA2BBB"/>
    <w:rsid w:val="00CA6493"/>
    <w:rsid w:val="00CE314B"/>
    <w:rsid w:val="00D70A52"/>
    <w:rsid w:val="00D75182"/>
    <w:rsid w:val="00DB5785"/>
    <w:rsid w:val="00DD051E"/>
    <w:rsid w:val="00E26401"/>
    <w:rsid w:val="00E67A75"/>
    <w:rsid w:val="00E91DF9"/>
    <w:rsid w:val="00F0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B0FB"/>
  <w15:docId w15:val="{14813D14-88D5-472D-A5EC-5FD27F39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78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B5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B5785"/>
  </w:style>
  <w:style w:type="paragraph" w:styleId="a6">
    <w:name w:val="Balloon Text"/>
    <w:basedOn w:val="a"/>
    <w:link w:val="a7"/>
    <w:uiPriority w:val="99"/>
    <w:semiHidden/>
    <w:unhideWhenUsed/>
    <w:rsid w:val="00DB5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578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B7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13</Pages>
  <Words>3914</Words>
  <Characters>22315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33</cp:revision>
  <cp:lastPrinted>2021-07-15T11:00:00Z</cp:lastPrinted>
  <dcterms:created xsi:type="dcterms:W3CDTF">2020-11-18T14:20:00Z</dcterms:created>
  <dcterms:modified xsi:type="dcterms:W3CDTF">2021-07-19T13:26:00Z</dcterms:modified>
</cp:coreProperties>
</file>