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841F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03C8F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203C8F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203C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03C8F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203C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03C8F">
        <w:rPr>
          <w:rFonts w:ascii="Times New Roman" w:hAnsi="Times New Roman" w:cs="Times New Roman"/>
          <w:sz w:val="28"/>
          <w:szCs w:val="28"/>
        </w:rPr>
        <w:t>«</w:t>
      </w:r>
      <w:r w:rsidR="00800D86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r w:rsidRPr="00203C8F">
        <w:rPr>
          <w:rFonts w:ascii="Times New Roman" w:hAnsi="Times New Roman" w:cs="Times New Roman"/>
          <w:sz w:val="28"/>
          <w:szCs w:val="28"/>
        </w:rPr>
        <w:t>»</w:t>
      </w:r>
      <w:r w:rsidR="00800D86">
        <w:rPr>
          <w:rFonts w:ascii="Times New Roman" w:hAnsi="Times New Roman" w:cs="Times New Roman"/>
          <w:sz w:val="28"/>
          <w:szCs w:val="28"/>
          <w:lang w:val="en-US"/>
        </w:rPr>
        <w:t xml:space="preserve">  жовтня</w:t>
      </w:r>
      <w:r w:rsidR="00800D8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03C8F">
        <w:rPr>
          <w:rFonts w:ascii="Times New Roman" w:hAnsi="Times New Roman" w:cs="Times New Roman"/>
          <w:sz w:val="28"/>
          <w:szCs w:val="28"/>
        </w:rPr>
        <w:t>20</w:t>
      </w:r>
      <w:r w:rsidR="00800D8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03C8F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№</w:t>
      </w:r>
      <w:r w:rsidR="00800D86" w:rsidRPr="0080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0D86">
        <w:rPr>
          <w:rFonts w:ascii="Times New Roman" w:hAnsi="Times New Roman" w:cs="Times New Roman"/>
          <w:sz w:val="28"/>
          <w:szCs w:val="28"/>
          <w:lang w:val="en-US"/>
        </w:rPr>
        <w:t>790</w:t>
      </w:r>
      <w:r w:rsidRPr="00203C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225CC">
        <w:rPr>
          <w:rFonts w:ascii="Times New Roman" w:hAnsi="Times New Roman" w:cs="Times New Roman"/>
          <w:bCs/>
          <w:sz w:val="28"/>
          <w:szCs w:val="28"/>
        </w:rPr>
        <w:t xml:space="preserve">Про збільшення загальної 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225CC">
        <w:rPr>
          <w:rFonts w:ascii="Times New Roman" w:hAnsi="Times New Roman" w:cs="Times New Roman"/>
          <w:bCs/>
          <w:sz w:val="28"/>
          <w:szCs w:val="28"/>
        </w:rPr>
        <w:t xml:space="preserve">чисельності працівників 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225CC">
        <w:rPr>
          <w:rFonts w:ascii="Times New Roman" w:hAnsi="Times New Roman" w:cs="Times New Roman"/>
          <w:bCs/>
          <w:sz w:val="28"/>
          <w:szCs w:val="28"/>
        </w:rPr>
        <w:t>КУ «Трудовий архів м.Сєвєродонецька»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0519F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 xml:space="preserve">        Керуючись п.1 ст. 59 та пп. 10 п.а частини першої ст. 38 Закону України «Про місцеве самоврядування в Україні», </w:t>
      </w:r>
      <w:r w:rsidR="000519FC">
        <w:rPr>
          <w:rFonts w:ascii="Times New Roman" w:hAnsi="Times New Roman" w:cs="Times New Roman"/>
          <w:sz w:val="28"/>
          <w:szCs w:val="28"/>
        </w:rPr>
        <w:t xml:space="preserve">пп. 41 п. 1 ст.4, п. 2 ст. 4, пп.8 п.3 ст.6 Закону України «Про військово - цивільні адміністрації», </w:t>
      </w:r>
      <w:r w:rsidRPr="00B225CC">
        <w:rPr>
          <w:rFonts w:ascii="Times New Roman" w:hAnsi="Times New Roman" w:cs="Times New Roman"/>
          <w:sz w:val="28"/>
          <w:szCs w:val="28"/>
        </w:rPr>
        <w:t>ст. 29 Закону України «Про Національний архівний фонд та архівні установи»</w:t>
      </w:r>
      <w:r w:rsidR="000519FC">
        <w:rPr>
          <w:rFonts w:ascii="Times New Roman" w:hAnsi="Times New Roman" w:cs="Times New Roman"/>
          <w:sz w:val="28"/>
          <w:szCs w:val="28"/>
        </w:rPr>
        <w:t>,</w:t>
      </w:r>
      <w:r w:rsidRPr="00B225CC">
        <w:rPr>
          <w:rFonts w:ascii="Times New Roman" w:hAnsi="Times New Roman" w:cs="Times New Roman"/>
          <w:sz w:val="28"/>
          <w:szCs w:val="28"/>
        </w:rPr>
        <w:t xml:space="preserve"> враховуючи рішення виконкому Сєвєродонецької міської ради від 21.06.2019 № 735 </w:t>
      </w:r>
      <w:r w:rsidR="00800D86" w:rsidRPr="00800D8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25CC">
        <w:rPr>
          <w:rFonts w:ascii="Times New Roman" w:hAnsi="Times New Roman" w:cs="Times New Roman"/>
          <w:sz w:val="28"/>
          <w:szCs w:val="28"/>
        </w:rPr>
        <w:t>«Про результати роботи балансової комісії з аналізу фінансово-господарської діяльності комунальних підприємств, установ та організацій територіальної громади м.Сєвєродонецька за 2018рік» та враховуючи службову записку на</w:t>
      </w:r>
      <w:r w:rsidR="000519FC">
        <w:rPr>
          <w:rFonts w:ascii="Times New Roman" w:hAnsi="Times New Roman" w:cs="Times New Roman"/>
          <w:sz w:val="28"/>
          <w:szCs w:val="28"/>
        </w:rPr>
        <w:t xml:space="preserve">чальника фінансового управління </w:t>
      </w:r>
      <w:r w:rsidRPr="00B225CC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800D86" w:rsidRPr="00800D86">
        <w:rPr>
          <w:rFonts w:ascii="Times New Roman" w:hAnsi="Times New Roman" w:cs="Times New Roman"/>
          <w:sz w:val="28"/>
          <w:szCs w:val="28"/>
        </w:rPr>
        <w:t xml:space="preserve"> </w:t>
      </w:r>
      <w:r w:rsidR="000519FC">
        <w:rPr>
          <w:rFonts w:ascii="Times New Roman" w:hAnsi="Times New Roman" w:cs="Times New Roman"/>
          <w:sz w:val="28"/>
          <w:szCs w:val="28"/>
        </w:rPr>
        <w:t>м.Сєвєродонецьк Луганської області</w:t>
      </w:r>
      <w:r w:rsidRPr="00B225CC">
        <w:rPr>
          <w:rFonts w:ascii="Times New Roman" w:hAnsi="Times New Roman" w:cs="Times New Roman"/>
          <w:sz w:val="28"/>
          <w:szCs w:val="28"/>
        </w:rPr>
        <w:t>Б</w:t>
      </w:r>
      <w:r w:rsidR="009C5B62">
        <w:rPr>
          <w:rFonts w:ascii="Times New Roman" w:hAnsi="Times New Roman" w:cs="Times New Roman"/>
          <w:sz w:val="28"/>
          <w:szCs w:val="28"/>
        </w:rPr>
        <w:t>а</w:t>
      </w:r>
      <w:r w:rsidRPr="00B225CC">
        <w:rPr>
          <w:rFonts w:ascii="Times New Roman" w:hAnsi="Times New Roman" w:cs="Times New Roman"/>
          <w:sz w:val="28"/>
          <w:szCs w:val="28"/>
        </w:rPr>
        <w:t xml:space="preserve">грінцевої М.І. від 16.10.2020 №322 та службову записку директора КУ «Трудовий архів м.Сєвєродонецька» Трунової О.О. від 22.09.2020 №79 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225CC">
        <w:rPr>
          <w:rFonts w:ascii="Times New Roman" w:hAnsi="Times New Roman" w:cs="Times New Roman"/>
          <w:b/>
          <w:sz w:val="28"/>
          <w:szCs w:val="28"/>
        </w:rPr>
        <w:t>ЗОБОВ</w:t>
      </w:r>
      <w:r w:rsidRPr="00B225CC">
        <w:rPr>
          <w:rFonts w:ascii="Calibri" w:hAnsi="Calibri" w:cs="Calibri"/>
          <w:b/>
          <w:sz w:val="28"/>
          <w:szCs w:val="28"/>
        </w:rPr>
        <w:t>'</w:t>
      </w:r>
      <w:r w:rsidRPr="00B225CC">
        <w:rPr>
          <w:rFonts w:ascii="Times New Roman" w:hAnsi="Times New Roman" w:cs="Times New Roman"/>
          <w:b/>
          <w:sz w:val="28"/>
          <w:szCs w:val="28"/>
        </w:rPr>
        <w:t>ЯЗУЮ</w:t>
      </w:r>
      <w:r w:rsidRPr="00B225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 xml:space="preserve">        1. Збільшити з 01 січня 2021р.  загальну чисельність працівників КУ «Трудовий ар</w:t>
      </w:r>
      <w:r w:rsidR="00203C8F">
        <w:rPr>
          <w:rFonts w:ascii="Times New Roman" w:hAnsi="Times New Roman" w:cs="Times New Roman"/>
          <w:sz w:val="28"/>
          <w:szCs w:val="28"/>
        </w:rPr>
        <w:t>х</w:t>
      </w:r>
      <w:r w:rsidRPr="00B225CC">
        <w:rPr>
          <w:rFonts w:ascii="Times New Roman" w:hAnsi="Times New Roman" w:cs="Times New Roman"/>
          <w:sz w:val="28"/>
          <w:szCs w:val="28"/>
        </w:rPr>
        <w:t>ів м.Сєвєродонецьк</w:t>
      </w:r>
      <w:r w:rsidR="00203C8F">
        <w:rPr>
          <w:rFonts w:ascii="Times New Roman" w:hAnsi="Times New Roman" w:cs="Times New Roman"/>
          <w:sz w:val="28"/>
          <w:szCs w:val="28"/>
        </w:rPr>
        <w:t>а</w:t>
      </w:r>
      <w:r w:rsidRPr="00B225CC">
        <w:rPr>
          <w:rFonts w:ascii="Times New Roman" w:hAnsi="Times New Roman" w:cs="Times New Roman"/>
          <w:sz w:val="28"/>
          <w:szCs w:val="28"/>
        </w:rPr>
        <w:t>» на 1,75 шт.од., а саме: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>- 0,75 шт. одиниці головного бухгалтера;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>- 1 шт. одиниці прибиральниці.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 xml:space="preserve">       2. Затвердити з 01.01.2021р. загальну чисельність працівників КУ «Трудовий архів м.Сєвєродонецька» – 6,25 шт.од.</w:t>
      </w:r>
    </w:p>
    <w:p w:rsidR="00207456" w:rsidRPr="00B225CC" w:rsidRDefault="00207456" w:rsidP="00207456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 xml:space="preserve">       3. </w:t>
      </w:r>
      <w:r w:rsidR="0094767C">
        <w:rPr>
          <w:rFonts w:ascii="Times New Roman" w:hAnsi="Times New Roman" w:cs="Times New Roman"/>
          <w:sz w:val="28"/>
          <w:szCs w:val="28"/>
        </w:rPr>
        <w:t>Вважати таким, що втратив чинність п</w:t>
      </w:r>
      <w:r w:rsidR="00203C8F">
        <w:rPr>
          <w:rFonts w:ascii="Times New Roman" w:hAnsi="Times New Roman" w:cs="Times New Roman"/>
          <w:sz w:val="28"/>
          <w:szCs w:val="28"/>
        </w:rPr>
        <w:t xml:space="preserve">ункт 2 рішення сорок восьмої чергової) сесії міської ради шостого скликання </w:t>
      </w:r>
      <w:r w:rsidR="00A467BC" w:rsidRPr="00B225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від 25.10.2013 </w:t>
      </w:r>
      <w:r w:rsidRPr="00B225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№2154 «Про створення Комунальної установи «Трудовий архів м. Сєвєродонецька».</w:t>
      </w:r>
    </w:p>
    <w:p w:rsidR="00207456" w:rsidRPr="00B225CC" w:rsidRDefault="00207456" w:rsidP="00207456">
      <w:pPr>
        <w:widowControl/>
        <w:tabs>
          <w:tab w:val="left" w:pos="567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sz w:val="28"/>
          <w:szCs w:val="28"/>
        </w:rPr>
        <w:t xml:space="preserve">       4. Дане розпорядження підлягає оприлюдненню.</w:t>
      </w:r>
    </w:p>
    <w:p w:rsidR="00207456" w:rsidRPr="00B225CC" w:rsidRDefault="00800D86" w:rsidP="00A467BC">
      <w:pPr>
        <w:widowControl/>
        <w:tabs>
          <w:tab w:val="left" w:pos="567"/>
        </w:tabs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07456" w:rsidRPr="00B225CC">
        <w:rPr>
          <w:rFonts w:ascii="Times New Roman" w:hAnsi="Times New Roman" w:cs="Times New Roman"/>
          <w:sz w:val="28"/>
          <w:szCs w:val="28"/>
        </w:rPr>
        <w:t>5. Контроль за виконанням даного розпорядженням залишаю за собою.</w:t>
      </w:r>
    </w:p>
    <w:p w:rsidR="00B402A9" w:rsidRDefault="00B402A9" w:rsidP="00207456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07456" w:rsidRPr="00B225CC" w:rsidRDefault="00207456" w:rsidP="00207456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25C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B225CC" w:rsidRDefault="00207456" w:rsidP="00B225CC">
      <w:pPr>
        <w:tabs>
          <w:tab w:val="left" w:pos="567"/>
        </w:tabs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225CC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  <w:r w:rsidR="00800D8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800D8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800D8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225CC">
        <w:rPr>
          <w:rFonts w:ascii="Times New Roman" w:hAnsi="Times New Roman" w:cs="Times New Roman"/>
          <w:b/>
          <w:sz w:val="28"/>
          <w:szCs w:val="28"/>
        </w:rPr>
        <w:t xml:space="preserve">  Олександр СТРЮК</w:t>
      </w:r>
    </w:p>
    <w:p w:rsidR="009024FF" w:rsidRPr="00B225CC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9024FF" w:rsidRPr="00B225CC" w:rsidSect="009C5B62">
      <w:pgSz w:w="11906" w:h="16838"/>
      <w:pgMar w:top="284" w:right="849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E15" w:rsidRDefault="001D7E15" w:rsidP="00264E1D">
      <w:pPr>
        <w:spacing w:before="0"/>
      </w:pPr>
      <w:r>
        <w:separator/>
      </w:r>
    </w:p>
  </w:endnote>
  <w:endnote w:type="continuationSeparator" w:id="1">
    <w:p w:rsidR="001D7E15" w:rsidRDefault="001D7E1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E15" w:rsidRDefault="001D7E15" w:rsidP="00264E1D">
      <w:pPr>
        <w:spacing w:before="0"/>
      </w:pPr>
      <w:r>
        <w:separator/>
      </w:r>
    </w:p>
  </w:footnote>
  <w:footnote w:type="continuationSeparator" w:id="1">
    <w:p w:rsidR="001D7E15" w:rsidRDefault="001D7E15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19FC"/>
    <w:rsid w:val="000A2A10"/>
    <w:rsid w:val="000D7447"/>
    <w:rsid w:val="001426D8"/>
    <w:rsid w:val="001D7E15"/>
    <w:rsid w:val="00203C8F"/>
    <w:rsid w:val="00206678"/>
    <w:rsid w:val="00207456"/>
    <w:rsid w:val="00263D5D"/>
    <w:rsid w:val="00264E1D"/>
    <w:rsid w:val="00274F9E"/>
    <w:rsid w:val="00332273"/>
    <w:rsid w:val="006841F7"/>
    <w:rsid w:val="006F1295"/>
    <w:rsid w:val="00702531"/>
    <w:rsid w:val="007B6E5B"/>
    <w:rsid w:val="00800D86"/>
    <w:rsid w:val="009024FF"/>
    <w:rsid w:val="009158DB"/>
    <w:rsid w:val="009238B6"/>
    <w:rsid w:val="0094767C"/>
    <w:rsid w:val="009C5B62"/>
    <w:rsid w:val="00A467BC"/>
    <w:rsid w:val="00B225CC"/>
    <w:rsid w:val="00B402A9"/>
    <w:rsid w:val="00C5480D"/>
    <w:rsid w:val="00CC03D0"/>
    <w:rsid w:val="00E65730"/>
    <w:rsid w:val="00EE7F8B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E863-A7BD-4C7F-A0DA-5C0F8B6E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6</cp:revision>
  <cp:lastPrinted>2020-10-27T11:48:00Z</cp:lastPrinted>
  <dcterms:created xsi:type="dcterms:W3CDTF">2020-10-26T13:58:00Z</dcterms:created>
  <dcterms:modified xsi:type="dcterms:W3CDTF">2020-10-30T07:59:00Z</dcterms:modified>
</cp:coreProperties>
</file>