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14" w:rsidRPr="00791F91" w:rsidRDefault="00AF2414" w:rsidP="00911A18">
      <w:pPr>
        <w:jc w:val="both"/>
        <w:rPr>
          <w:bCs/>
          <w:lang w:val="uk-UA"/>
        </w:rPr>
      </w:pPr>
    </w:p>
    <w:p w:rsidR="00AF2414" w:rsidRDefault="00BF3293" w:rsidP="00AF2414">
      <w:pPr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31165" cy="5924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14" w:rsidRPr="00264E1D" w:rsidRDefault="00AF2414" w:rsidP="00AF2414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AF2414" w:rsidRPr="00264E1D" w:rsidRDefault="00AF2414" w:rsidP="00AF2414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ЦИВІЛЬНААДМІНІСТРАЦІЯ</w:t>
      </w:r>
    </w:p>
    <w:p w:rsidR="00AF2414" w:rsidRDefault="00AF2414" w:rsidP="00AF2414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МІСТАСЄВЄРОДОНЕЦЬКЛУГАНСЬКОЇОБЛАСТІ</w:t>
      </w:r>
    </w:p>
    <w:p w:rsidR="00AF2414" w:rsidRPr="00264E1D" w:rsidRDefault="00AF2414" w:rsidP="00AF2414">
      <w:pPr>
        <w:jc w:val="center"/>
        <w:rPr>
          <w:b/>
          <w:sz w:val="32"/>
          <w:szCs w:val="32"/>
        </w:rPr>
      </w:pPr>
    </w:p>
    <w:p w:rsidR="00AF2414" w:rsidRDefault="00AF2414" w:rsidP="00AF2414">
      <w:pPr>
        <w:pStyle w:val="a6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AF2414" w:rsidRPr="00264E1D" w:rsidRDefault="00AF2414" w:rsidP="00AF2414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AF2414" w:rsidRPr="00264E1D" w:rsidRDefault="00AF2414" w:rsidP="00AF2414">
      <w:pPr>
        <w:pStyle w:val="a6"/>
        <w:spacing w:line="360" w:lineRule="auto"/>
        <w:rPr>
          <w:sz w:val="32"/>
          <w:szCs w:val="32"/>
        </w:rPr>
      </w:pPr>
    </w:p>
    <w:p w:rsidR="00AF2414" w:rsidRPr="00BE0024" w:rsidRDefault="00AF2414" w:rsidP="00AF2414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0024">
        <w:rPr>
          <w:rFonts w:ascii="Times New Roman" w:hAnsi="Times New Roman" w:cs="Times New Roman"/>
          <w:b w:val="0"/>
          <w:bCs w:val="0"/>
          <w:sz w:val="28"/>
          <w:szCs w:val="28"/>
        </w:rPr>
        <w:t>Луганська обл., м. Сєвєродонецьк,</w:t>
      </w:r>
    </w:p>
    <w:p w:rsidR="00AF2414" w:rsidRPr="00BE0024" w:rsidRDefault="00AF2414" w:rsidP="00AF2414">
      <w:pPr>
        <w:rPr>
          <w:sz w:val="28"/>
          <w:szCs w:val="28"/>
        </w:rPr>
      </w:pPr>
      <w:r w:rsidRPr="00BE0024">
        <w:rPr>
          <w:sz w:val="28"/>
          <w:szCs w:val="28"/>
        </w:rPr>
        <w:t>бульвар Дружби</w:t>
      </w:r>
      <w:r w:rsidR="00EC5A7F">
        <w:rPr>
          <w:sz w:val="28"/>
          <w:szCs w:val="28"/>
          <w:lang w:val="uk-UA"/>
        </w:rPr>
        <w:t xml:space="preserve"> </w:t>
      </w:r>
      <w:r w:rsidRPr="00BE0024">
        <w:rPr>
          <w:sz w:val="28"/>
          <w:szCs w:val="28"/>
        </w:rPr>
        <w:t>Народів, 32</w:t>
      </w:r>
    </w:p>
    <w:p w:rsidR="00AF2414" w:rsidRPr="00BE0024" w:rsidRDefault="00022111" w:rsidP="00AF2414">
      <w:pPr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 w:rsidR="009615D6">
        <w:rPr>
          <w:sz w:val="28"/>
          <w:szCs w:val="28"/>
          <w:lang w:val="uk-UA"/>
        </w:rPr>
        <w:t xml:space="preserve"> </w:t>
      </w:r>
      <w:r w:rsidR="00A428B0" w:rsidRPr="00BE0024">
        <w:rPr>
          <w:sz w:val="28"/>
          <w:szCs w:val="28"/>
          <w:lang w:val="uk-UA"/>
        </w:rPr>
        <w:t>жовт</w:t>
      </w:r>
      <w:r w:rsidR="0018717F" w:rsidRPr="00BE0024">
        <w:rPr>
          <w:sz w:val="28"/>
          <w:szCs w:val="28"/>
          <w:lang w:val="uk-UA"/>
        </w:rPr>
        <w:t xml:space="preserve">ня </w:t>
      </w:r>
      <w:r w:rsidR="00AF2414" w:rsidRPr="00BE0024">
        <w:rPr>
          <w:sz w:val="28"/>
          <w:szCs w:val="28"/>
        </w:rPr>
        <w:t>20</w:t>
      </w:r>
      <w:r w:rsidR="0018717F" w:rsidRPr="00BE0024">
        <w:rPr>
          <w:sz w:val="28"/>
          <w:szCs w:val="28"/>
          <w:lang w:val="uk-UA"/>
        </w:rPr>
        <w:t>20</w:t>
      </w:r>
      <w:r w:rsidR="00AF2414" w:rsidRPr="00BE0024">
        <w:rPr>
          <w:sz w:val="28"/>
          <w:szCs w:val="28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680</w:t>
      </w:r>
    </w:p>
    <w:p w:rsidR="00AF2414" w:rsidRPr="00264E1D" w:rsidRDefault="00AF2414" w:rsidP="00AF2414"/>
    <w:p w:rsidR="00BE0024" w:rsidRDefault="00BE0024" w:rsidP="005304AC">
      <w:pPr>
        <w:jc w:val="both"/>
        <w:rPr>
          <w:bCs/>
          <w:sz w:val="28"/>
          <w:szCs w:val="28"/>
          <w:lang w:val="uk-UA"/>
        </w:rPr>
      </w:pPr>
      <w:bookmarkStart w:id="0" w:name="_Hlk48899631"/>
      <w:r>
        <w:rPr>
          <w:bCs/>
          <w:sz w:val="28"/>
          <w:szCs w:val="28"/>
          <w:lang w:val="uk-UA"/>
        </w:rPr>
        <w:t>Про вн</w:t>
      </w:r>
      <w:r w:rsidR="00613DDB">
        <w:rPr>
          <w:bCs/>
          <w:sz w:val="28"/>
          <w:szCs w:val="28"/>
          <w:lang w:val="uk-UA"/>
        </w:rPr>
        <w:t>есення змін до рішення виконавчого</w:t>
      </w:r>
    </w:p>
    <w:p w:rsidR="00613DDB" w:rsidRDefault="00613DDB" w:rsidP="005304A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комітету Сєвєродонецької міської ради </w:t>
      </w:r>
    </w:p>
    <w:p w:rsidR="00DF0979" w:rsidRPr="00244BDC" w:rsidRDefault="00613DDB" w:rsidP="00791F9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</w:t>
      </w:r>
      <w:r w:rsidR="00994AD0">
        <w:rPr>
          <w:bCs/>
          <w:sz w:val="28"/>
          <w:szCs w:val="28"/>
          <w:lang w:val="uk-UA"/>
        </w:rPr>
        <w:t>3</w:t>
      </w:r>
      <w:r w:rsidR="00EC5A7F">
        <w:rPr>
          <w:bCs/>
          <w:sz w:val="28"/>
          <w:szCs w:val="28"/>
          <w:lang w:val="uk-UA"/>
        </w:rPr>
        <w:t xml:space="preserve"> </w:t>
      </w:r>
      <w:r w:rsidR="00994AD0">
        <w:rPr>
          <w:bCs/>
          <w:sz w:val="28"/>
          <w:szCs w:val="28"/>
          <w:lang w:val="uk-UA"/>
        </w:rPr>
        <w:t>груд</w:t>
      </w:r>
      <w:r>
        <w:rPr>
          <w:bCs/>
          <w:sz w:val="28"/>
          <w:szCs w:val="28"/>
          <w:lang w:val="uk-UA"/>
        </w:rPr>
        <w:t>ня 201</w:t>
      </w:r>
      <w:r w:rsidR="00994AD0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 року №</w:t>
      </w:r>
      <w:r w:rsidR="00994AD0">
        <w:rPr>
          <w:bCs/>
          <w:sz w:val="28"/>
          <w:szCs w:val="28"/>
          <w:lang w:val="uk-UA"/>
        </w:rPr>
        <w:t>16</w:t>
      </w:r>
      <w:r w:rsidR="00E42E70" w:rsidRPr="00244BDC">
        <w:rPr>
          <w:bCs/>
          <w:sz w:val="28"/>
          <w:szCs w:val="28"/>
          <w:lang w:val="uk-UA"/>
        </w:rPr>
        <w:t>94</w:t>
      </w:r>
    </w:p>
    <w:bookmarkEnd w:id="0"/>
    <w:p w:rsidR="005304AC" w:rsidRPr="00DE3436" w:rsidRDefault="005304AC" w:rsidP="005304AC">
      <w:pPr>
        <w:jc w:val="both"/>
        <w:rPr>
          <w:lang w:val="uk-UA"/>
        </w:rPr>
      </w:pPr>
    </w:p>
    <w:p w:rsidR="001637CA" w:rsidRDefault="00AF2414" w:rsidP="000D3DBE">
      <w:pPr>
        <w:ind w:firstLine="709"/>
        <w:jc w:val="both"/>
        <w:rPr>
          <w:sz w:val="28"/>
          <w:szCs w:val="28"/>
          <w:lang w:val="uk-UA"/>
        </w:rPr>
      </w:pPr>
      <w:r w:rsidRPr="00E42E70">
        <w:rPr>
          <w:sz w:val="28"/>
          <w:szCs w:val="28"/>
          <w:lang w:val="uk-UA"/>
        </w:rPr>
        <w:t xml:space="preserve">Керуючись </w:t>
      </w:r>
      <w:r w:rsidR="00D646B6" w:rsidRPr="00E42E70">
        <w:rPr>
          <w:sz w:val="28"/>
          <w:szCs w:val="28"/>
          <w:lang w:val="uk-UA"/>
        </w:rPr>
        <w:t>ч.1 ст.1,</w:t>
      </w:r>
      <w:r w:rsidR="008B7D8D" w:rsidRPr="00E42E70">
        <w:rPr>
          <w:sz w:val="28"/>
          <w:szCs w:val="28"/>
          <w:lang w:val="uk-UA"/>
        </w:rPr>
        <w:t xml:space="preserve"> п.8 ч.3 ст.6 </w:t>
      </w:r>
      <w:r w:rsidRPr="00E42E70">
        <w:rPr>
          <w:sz w:val="28"/>
          <w:szCs w:val="28"/>
          <w:lang w:val="uk-UA"/>
        </w:rPr>
        <w:t xml:space="preserve">Закону України «Про </w:t>
      </w:r>
      <w:r w:rsidR="00D646B6" w:rsidRPr="00E42E70">
        <w:rPr>
          <w:sz w:val="28"/>
          <w:szCs w:val="28"/>
          <w:lang w:val="uk-UA"/>
        </w:rPr>
        <w:t>військово-цивільні адміністрації</w:t>
      </w:r>
      <w:r w:rsidRPr="00E42E70">
        <w:rPr>
          <w:sz w:val="28"/>
          <w:szCs w:val="28"/>
          <w:lang w:val="uk-UA"/>
        </w:rPr>
        <w:t>»,</w:t>
      </w:r>
      <w:r w:rsidR="0061573B" w:rsidRPr="00E42E7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</w:p>
    <w:p w:rsidR="000D3DBE" w:rsidRDefault="001637CA" w:rsidP="001637C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uk-UA"/>
        </w:rPr>
        <w:t>ЯЗУЮ:</w:t>
      </w:r>
    </w:p>
    <w:p w:rsidR="00321124" w:rsidRPr="00E42E70" w:rsidRDefault="00321124" w:rsidP="001637CA">
      <w:pPr>
        <w:jc w:val="both"/>
        <w:rPr>
          <w:sz w:val="28"/>
          <w:szCs w:val="28"/>
          <w:lang w:val="uk-UA"/>
        </w:rPr>
      </w:pPr>
    </w:p>
    <w:p w:rsidR="00C76DD0" w:rsidRPr="000A1449" w:rsidRDefault="00321124" w:rsidP="00FD35EF">
      <w:pPr>
        <w:pStyle w:val="21"/>
        <w:numPr>
          <w:ilvl w:val="0"/>
          <w:numId w:val="20"/>
        </w:numPr>
        <w:tabs>
          <w:tab w:val="left" w:pos="993"/>
          <w:tab w:val="left" w:pos="1134"/>
          <w:tab w:val="left" w:pos="4962"/>
        </w:tabs>
        <w:spacing w:after="0" w:line="240" w:lineRule="auto"/>
        <w:ind w:left="0" w:firstLine="851"/>
        <w:jc w:val="both"/>
        <w:rPr>
          <w:rFonts w:eastAsia="Calibri"/>
          <w:sz w:val="28"/>
          <w:szCs w:val="28"/>
          <w:lang w:val="uk-UA" w:eastAsia="en-US"/>
        </w:rPr>
      </w:pPr>
      <w:r w:rsidRPr="00136DCC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Внести наступні зміни до</w:t>
      </w:r>
      <w:r w:rsidR="00D000AC">
        <w:rPr>
          <w:sz w:val="28"/>
          <w:szCs w:val="28"/>
          <w:lang w:val="uk-UA"/>
        </w:rPr>
        <w:t xml:space="preserve"> Додатку</w:t>
      </w:r>
      <w:r>
        <w:rPr>
          <w:sz w:val="28"/>
          <w:szCs w:val="28"/>
          <w:lang w:val="uk-UA"/>
        </w:rPr>
        <w:t xml:space="preserve"> рішен</w:t>
      </w:r>
      <w:r w:rsidR="00A01EFE">
        <w:rPr>
          <w:sz w:val="28"/>
          <w:szCs w:val="28"/>
          <w:lang w:val="uk-UA"/>
        </w:rPr>
        <w:t xml:space="preserve">ня виконавчого комітету </w:t>
      </w:r>
      <w:r>
        <w:rPr>
          <w:sz w:val="28"/>
          <w:szCs w:val="28"/>
          <w:lang w:val="uk-UA"/>
        </w:rPr>
        <w:t xml:space="preserve">Сєвєродонецької міської ради від </w:t>
      </w:r>
      <w:r w:rsidR="00A01EFE">
        <w:rPr>
          <w:sz w:val="28"/>
          <w:szCs w:val="28"/>
          <w:lang w:val="uk-UA"/>
        </w:rPr>
        <w:t>1</w:t>
      </w:r>
      <w:r w:rsidR="00A6269E">
        <w:rPr>
          <w:sz w:val="28"/>
          <w:szCs w:val="28"/>
          <w:lang w:val="uk-UA"/>
        </w:rPr>
        <w:t>3</w:t>
      </w:r>
      <w:r w:rsidR="009615D6">
        <w:rPr>
          <w:sz w:val="28"/>
          <w:szCs w:val="28"/>
          <w:lang w:val="uk-UA"/>
        </w:rPr>
        <w:t xml:space="preserve"> </w:t>
      </w:r>
      <w:r w:rsidR="00A6269E">
        <w:rPr>
          <w:sz w:val="28"/>
          <w:szCs w:val="28"/>
          <w:lang w:val="uk-UA"/>
        </w:rPr>
        <w:t>груд</w:t>
      </w:r>
      <w:r>
        <w:rPr>
          <w:sz w:val="28"/>
          <w:szCs w:val="28"/>
          <w:lang w:val="uk-UA"/>
        </w:rPr>
        <w:t>ня 201</w:t>
      </w:r>
      <w:r w:rsidR="00A6269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№ </w:t>
      </w:r>
      <w:r w:rsidR="00A6269E">
        <w:rPr>
          <w:sz w:val="28"/>
          <w:szCs w:val="28"/>
          <w:lang w:val="uk-UA"/>
        </w:rPr>
        <w:t>1694</w:t>
      </w:r>
      <w:r w:rsidR="009615D6">
        <w:rPr>
          <w:sz w:val="28"/>
          <w:szCs w:val="28"/>
          <w:lang w:val="uk-UA"/>
        </w:rPr>
        <w:t xml:space="preserve"> </w:t>
      </w:r>
      <w:r w:rsidR="00C76DD0" w:rsidRPr="00340F79">
        <w:rPr>
          <w:sz w:val="28"/>
          <w:szCs w:val="28"/>
          <w:lang w:val="uk-UA"/>
        </w:rPr>
        <w:t>«</w:t>
      </w:r>
      <w:r w:rsidR="00C76DD0" w:rsidRPr="00340F79">
        <w:rPr>
          <w:bCs/>
          <w:sz w:val="28"/>
          <w:szCs w:val="28"/>
          <w:lang w:val="uk-UA"/>
        </w:rPr>
        <w:t>Про</w:t>
      </w:r>
      <w:r w:rsidR="00F73873">
        <w:rPr>
          <w:bCs/>
          <w:sz w:val="28"/>
          <w:szCs w:val="28"/>
          <w:lang w:val="uk-UA"/>
        </w:rPr>
        <w:t xml:space="preserve"> затвердження Порядку подання фінансової звітності підприємств, установ, організацій комунальної власності територіальної громади м. Сєвєродонецька</w:t>
      </w:r>
      <w:r w:rsidR="00D000AC">
        <w:rPr>
          <w:bCs/>
          <w:sz w:val="28"/>
          <w:szCs w:val="28"/>
          <w:lang w:val="uk-UA"/>
        </w:rPr>
        <w:t>»</w:t>
      </w:r>
      <w:r w:rsidR="00244BDC">
        <w:rPr>
          <w:bCs/>
          <w:sz w:val="28"/>
          <w:szCs w:val="28"/>
          <w:lang w:val="uk-UA"/>
        </w:rPr>
        <w:t>,</w:t>
      </w:r>
      <w:r w:rsidR="009615D6">
        <w:rPr>
          <w:bCs/>
          <w:sz w:val="28"/>
          <w:szCs w:val="28"/>
          <w:lang w:val="uk-UA"/>
        </w:rPr>
        <w:t xml:space="preserve"> </w:t>
      </w:r>
      <w:r w:rsidR="00244BDC">
        <w:rPr>
          <w:bCs/>
          <w:sz w:val="28"/>
          <w:szCs w:val="28"/>
          <w:lang w:val="uk-UA"/>
        </w:rPr>
        <w:t>а саме:</w:t>
      </w:r>
    </w:p>
    <w:p w:rsidR="000A1449" w:rsidRPr="00D000AC" w:rsidRDefault="000A1449" w:rsidP="000A1449">
      <w:pPr>
        <w:pStyle w:val="21"/>
        <w:tabs>
          <w:tab w:val="left" w:pos="993"/>
          <w:tab w:val="left" w:pos="1134"/>
          <w:tab w:val="left" w:pos="4962"/>
        </w:tabs>
        <w:spacing w:after="0" w:line="240" w:lineRule="auto"/>
        <w:ind w:left="851"/>
        <w:jc w:val="both"/>
        <w:rPr>
          <w:rFonts w:eastAsia="Calibri"/>
          <w:sz w:val="28"/>
          <w:szCs w:val="28"/>
          <w:lang w:val="uk-UA" w:eastAsia="en-US"/>
        </w:rPr>
      </w:pPr>
    </w:p>
    <w:p w:rsidR="001045A3" w:rsidRPr="00017464" w:rsidRDefault="00472574" w:rsidP="00017464">
      <w:pPr>
        <w:pStyle w:val="21"/>
        <w:numPr>
          <w:ilvl w:val="1"/>
          <w:numId w:val="24"/>
        </w:numPr>
        <w:spacing w:after="0" w:line="240" w:lineRule="auto"/>
        <w:ind w:left="0" w:firstLine="851"/>
        <w:jc w:val="both"/>
        <w:rPr>
          <w:rFonts w:eastAsia="Calibri"/>
          <w:b/>
          <w:sz w:val="28"/>
          <w:szCs w:val="28"/>
          <w:lang w:val="uk-UA" w:eastAsia="en-US"/>
        </w:rPr>
      </w:pPr>
      <w:r w:rsidRPr="00017464">
        <w:rPr>
          <w:bCs/>
          <w:sz w:val="28"/>
          <w:szCs w:val="28"/>
          <w:lang w:val="uk-UA"/>
        </w:rPr>
        <w:t>У</w:t>
      </w:r>
      <w:r w:rsidR="001045A3" w:rsidRPr="00017464">
        <w:rPr>
          <w:bCs/>
          <w:sz w:val="28"/>
          <w:szCs w:val="28"/>
          <w:lang w:val="uk-UA"/>
        </w:rPr>
        <w:t xml:space="preserve"> розділі </w:t>
      </w:r>
      <w:r w:rsidR="001045A3" w:rsidRPr="00017464">
        <w:rPr>
          <w:b/>
          <w:bCs/>
          <w:sz w:val="28"/>
          <w:szCs w:val="28"/>
          <w:lang w:val="uk-UA"/>
        </w:rPr>
        <w:t>«</w:t>
      </w:r>
      <w:r w:rsidR="00017464" w:rsidRPr="00017464">
        <w:rPr>
          <w:b/>
          <w:bCs/>
          <w:sz w:val="28"/>
          <w:szCs w:val="28"/>
          <w:lang w:val="uk-UA"/>
        </w:rPr>
        <w:t xml:space="preserve">Загальні положення» </w:t>
      </w:r>
      <w:r w:rsidR="00D55830" w:rsidRPr="00017464">
        <w:rPr>
          <w:bCs/>
          <w:sz w:val="28"/>
          <w:szCs w:val="28"/>
          <w:lang w:val="uk-UA"/>
        </w:rPr>
        <w:t xml:space="preserve">абзац 3 викласти в наступній редакції: «Контроль </w:t>
      </w:r>
      <w:r w:rsidR="009E04E4" w:rsidRPr="00017464">
        <w:rPr>
          <w:bCs/>
          <w:sz w:val="28"/>
          <w:szCs w:val="28"/>
          <w:lang w:val="uk-UA"/>
        </w:rPr>
        <w:t>за надходженням фінансової звітності здійснюється відділом управління комунальними підприємствами Фонду комунального майна Військово-цивільної адміністрації міста Сєвєродонецьк Луганської області»</w:t>
      </w:r>
      <w:r w:rsidR="006C7FD9" w:rsidRPr="00017464">
        <w:rPr>
          <w:bCs/>
          <w:sz w:val="28"/>
          <w:szCs w:val="28"/>
          <w:lang w:val="uk-UA"/>
        </w:rPr>
        <w:t xml:space="preserve">. </w:t>
      </w:r>
    </w:p>
    <w:p w:rsidR="006C7FD9" w:rsidRPr="001045A3" w:rsidRDefault="006C7FD9" w:rsidP="006C7FD9">
      <w:pPr>
        <w:pStyle w:val="21"/>
        <w:tabs>
          <w:tab w:val="left" w:pos="851"/>
        </w:tabs>
        <w:spacing w:after="0" w:line="240" w:lineRule="auto"/>
        <w:ind w:left="851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000AC" w:rsidRPr="00206037" w:rsidRDefault="006C7FD9" w:rsidP="00545F5C">
      <w:pPr>
        <w:pStyle w:val="21"/>
        <w:numPr>
          <w:ilvl w:val="1"/>
          <w:numId w:val="24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Пункт 1.2 розділу 1 </w:t>
      </w:r>
      <w:r>
        <w:rPr>
          <w:rFonts w:eastAsia="Calibri"/>
          <w:b/>
          <w:sz w:val="28"/>
          <w:szCs w:val="28"/>
          <w:lang w:val="uk-UA" w:eastAsia="en-US"/>
        </w:rPr>
        <w:t xml:space="preserve">«Подання фінансової звітності комунальними </w:t>
      </w:r>
      <w:r w:rsidR="000C535C">
        <w:rPr>
          <w:rFonts w:eastAsia="Calibri"/>
          <w:b/>
          <w:sz w:val="28"/>
          <w:szCs w:val="28"/>
          <w:lang w:val="uk-UA" w:eastAsia="en-US"/>
        </w:rPr>
        <w:t xml:space="preserve">підприємствами, </w:t>
      </w:r>
      <w:r w:rsidR="00545F5C">
        <w:rPr>
          <w:rFonts w:eastAsia="Calibri"/>
          <w:b/>
          <w:sz w:val="28"/>
          <w:szCs w:val="28"/>
          <w:lang w:val="uk-UA" w:eastAsia="en-US"/>
        </w:rPr>
        <w:t xml:space="preserve">установами та організаціями» </w:t>
      </w:r>
      <w:r w:rsidR="00545F5C">
        <w:rPr>
          <w:rFonts w:eastAsia="Calibri"/>
          <w:sz w:val="28"/>
          <w:szCs w:val="28"/>
          <w:lang w:val="uk-UA" w:eastAsia="en-US"/>
        </w:rPr>
        <w:t xml:space="preserve">викласти в наступній редакції: «Фінансова звітність подається підприємствами, установами та організаціями до Фонду </w:t>
      </w:r>
      <w:r w:rsidR="00545F5C">
        <w:rPr>
          <w:bCs/>
          <w:sz w:val="28"/>
          <w:szCs w:val="28"/>
          <w:lang w:val="uk-UA"/>
        </w:rPr>
        <w:t>комунального майна Військово-цивільної адміністрації міста Сєвєродонецьк Луганської області</w:t>
      </w:r>
      <w:r w:rsidR="0057588E">
        <w:rPr>
          <w:bCs/>
          <w:sz w:val="28"/>
          <w:szCs w:val="28"/>
          <w:lang w:val="uk-UA"/>
        </w:rPr>
        <w:t xml:space="preserve"> – органу, </w:t>
      </w:r>
      <w:r w:rsidR="00B35580">
        <w:rPr>
          <w:bCs/>
          <w:sz w:val="28"/>
          <w:szCs w:val="28"/>
          <w:lang w:val="uk-UA"/>
        </w:rPr>
        <w:t xml:space="preserve">уповноваженому </w:t>
      </w:r>
      <w:r w:rsidR="008115BE">
        <w:rPr>
          <w:bCs/>
          <w:sz w:val="28"/>
          <w:szCs w:val="28"/>
          <w:lang w:val="uk-UA"/>
        </w:rPr>
        <w:t>власником -</w:t>
      </w:r>
      <w:r w:rsidR="00B35580">
        <w:rPr>
          <w:bCs/>
          <w:sz w:val="28"/>
          <w:szCs w:val="28"/>
          <w:lang w:val="uk-UA"/>
        </w:rPr>
        <w:t>територіальною громадою м. Сєвєродонецьк Луганської області в особі  Військово-цивільної адміністрації міста Сєвєродонецьк Луганської області з</w:t>
      </w:r>
      <w:r w:rsidR="0057588E">
        <w:rPr>
          <w:bCs/>
          <w:sz w:val="28"/>
          <w:szCs w:val="28"/>
          <w:lang w:val="uk-UA"/>
        </w:rPr>
        <w:t>дійсню</w:t>
      </w:r>
      <w:r w:rsidR="00B35580">
        <w:rPr>
          <w:bCs/>
          <w:sz w:val="28"/>
          <w:szCs w:val="28"/>
          <w:lang w:val="uk-UA"/>
        </w:rPr>
        <w:t xml:space="preserve">вати </w:t>
      </w:r>
      <w:r w:rsidR="0057588E">
        <w:rPr>
          <w:bCs/>
          <w:sz w:val="28"/>
          <w:szCs w:val="28"/>
          <w:lang w:val="uk-UA"/>
        </w:rPr>
        <w:t xml:space="preserve">функції </w:t>
      </w:r>
      <w:r w:rsidR="00B35580">
        <w:rPr>
          <w:bCs/>
          <w:sz w:val="28"/>
          <w:szCs w:val="28"/>
          <w:lang w:val="uk-UA"/>
        </w:rPr>
        <w:t>та повноваження власника</w:t>
      </w:r>
      <w:r w:rsidR="00DD6A83">
        <w:rPr>
          <w:bCs/>
          <w:sz w:val="28"/>
          <w:szCs w:val="28"/>
          <w:lang w:val="uk-UA"/>
        </w:rPr>
        <w:t xml:space="preserve"> у сфері </w:t>
      </w:r>
      <w:r w:rsidR="0057588E">
        <w:rPr>
          <w:bCs/>
          <w:sz w:val="28"/>
          <w:szCs w:val="28"/>
          <w:lang w:val="uk-UA"/>
        </w:rPr>
        <w:t>управління комунальною власністю територіальної громади м. Сєвєродонецьк</w:t>
      </w:r>
      <w:r w:rsidR="00944FD0">
        <w:rPr>
          <w:bCs/>
          <w:sz w:val="28"/>
          <w:szCs w:val="28"/>
          <w:lang w:val="uk-UA"/>
        </w:rPr>
        <w:t xml:space="preserve"> Луганської області, а також згідно із законодавством іншими органам та користувачам, зокрема органам державної статистики.</w:t>
      </w:r>
    </w:p>
    <w:p w:rsidR="00206037" w:rsidRPr="00700DAF" w:rsidRDefault="00206037" w:rsidP="00206037">
      <w:pPr>
        <w:pStyle w:val="21"/>
        <w:tabs>
          <w:tab w:val="left" w:pos="993"/>
          <w:tab w:val="left" w:pos="1134"/>
          <w:tab w:val="left" w:pos="1560"/>
        </w:tabs>
        <w:spacing w:after="0" w:line="240" w:lineRule="auto"/>
        <w:ind w:left="851"/>
        <w:jc w:val="both"/>
        <w:rPr>
          <w:rFonts w:eastAsia="Calibri"/>
          <w:sz w:val="28"/>
          <w:szCs w:val="28"/>
          <w:lang w:val="uk-UA" w:eastAsia="en-US"/>
        </w:rPr>
      </w:pPr>
    </w:p>
    <w:p w:rsidR="00700DAF" w:rsidRPr="00D000AC" w:rsidRDefault="00700DAF" w:rsidP="00545F5C">
      <w:pPr>
        <w:pStyle w:val="21"/>
        <w:numPr>
          <w:ilvl w:val="1"/>
          <w:numId w:val="24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lastRenderedPageBreak/>
        <w:t xml:space="preserve">В пункті 1.6 </w:t>
      </w:r>
      <w:r>
        <w:rPr>
          <w:rFonts w:eastAsia="Calibri"/>
          <w:sz w:val="28"/>
          <w:szCs w:val="28"/>
          <w:lang w:val="uk-UA" w:eastAsia="en-US"/>
        </w:rPr>
        <w:t xml:space="preserve">розділу 1 </w:t>
      </w:r>
      <w:r>
        <w:rPr>
          <w:rFonts w:eastAsia="Calibri"/>
          <w:b/>
          <w:sz w:val="28"/>
          <w:szCs w:val="28"/>
          <w:lang w:val="uk-UA" w:eastAsia="en-US"/>
        </w:rPr>
        <w:t>«Подання фінансової звітності комунальними підприємствами, установами та організаціями»</w:t>
      </w:r>
      <w:r w:rsidR="009615D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F1FE5" w:rsidRPr="001F1FE5">
        <w:rPr>
          <w:rFonts w:eastAsia="Calibri"/>
          <w:sz w:val="28"/>
          <w:szCs w:val="28"/>
          <w:lang w:val="uk-UA" w:eastAsia="en-US"/>
        </w:rPr>
        <w:t xml:space="preserve">слова </w:t>
      </w:r>
      <w:r w:rsidR="004E612E">
        <w:rPr>
          <w:rFonts w:eastAsia="Calibri"/>
          <w:sz w:val="28"/>
          <w:szCs w:val="28"/>
          <w:lang w:val="uk-UA" w:eastAsia="en-US"/>
        </w:rPr>
        <w:t xml:space="preserve">«Фонду комунального майна Сєвєродонецької міської ради» замінити словами: «Фонду </w:t>
      </w:r>
      <w:r w:rsidR="004E612E">
        <w:rPr>
          <w:bCs/>
          <w:sz w:val="28"/>
          <w:szCs w:val="28"/>
          <w:lang w:val="uk-UA"/>
        </w:rPr>
        <w:t>комунального майна Військово-цивільної адміністрації міста Сєвєродонецьк Луганської області».</w:t>
      </w:r>
    </w:p>
    <w:p w:rsidR="00321124" w:rsidRDefault="00321124" w:rsidP="00321124">
      <w:pPr>
        <w:pStyle w:val="21"/>
        <w:tabs>
          <w:tab w:val="left" w:pos="851"/>
          <w:tab w:val="left" w:pos="1134"/>
        </w:tabs>
        <w:spacing w:after="0" w:line="240" w:lineRule="auto"/>
        <w:ind w:left="851" w:right="28"/>
        <w:jc w:val="both"/>
        <w:rPr>
          <w:sz w:val="28"/>
          <w:szCs w:val="28"/>
          <w:lang w:val="uk-UA"/>
        </w:rPr>
      </w:pPr>
    </w:p>
    <w:p w:rsidR="00321124" w:rsidRDefault="00321124" w:rsidP="001045A3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851" w:right="28" w:firstLine="0"/>
        <w:jc w:val="both"/>
        <w:rPr>
          <w:sz w:val="28"/>
          <w:szCs w:val="28"/>
          <w:lang w:val="uk-UA"/>
        </w:rPr>
      </w:pPr>
      <w:r w:rsidRPr="00F84761">
        <w:rPr>
          <w:sz w:val="28"/>
          <w:szCs w:val="28"/>
          <w:lang w:val="uk-UA"/>
        </w:rPr>
        <w:t>Дане розпорядження підлягає оприлюдненню.</w:t>
      </w:r>
    </w:p>
    <w:p w:rsidR="00321124" w:rsidRPr="00F84761" w:rsidRDefault="00321124" w:rsidP="00321124">
      <w:pPr>
        <w:pStyle w:val="21"/>
        <w:tabs>
          <w:tab w:val="left" w:pos="851"/>
          <w:tab w:val="left" w:pos="1134"/>
        </w:tabs>
        <w:spacing w:after="0" w:line="240" w:lineRule="auto"/>
        <w:ind w:left="851" w:right="28"/>
        <w:jc w:val="both"/>
        <w:rPr>
          <w:sz w:val="28"/>
          <w:szCs w:val="28"/>
          <w:lang w:val="uk-UA"/>
        </w:rPr>
      </w:pPr>
    </w:p>
    <w:p w:rsidR="00321124" w:rsidRPr="00136DCC" w:rsidRDefault="00321124" w:rsidP="001045A3">
      <w:pPr>
        <w:pStyle w:val="2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28" w:firstLine="851"/>
        <w:jc w:val="both"/>
        <w:rPr>
          <w:sz w:val="28"/>
          <w:szCs w:val="28"/>
          <w:lang w:val="uk-UA"/>
        </w:rPr>
      </w:pPr>
      <w:r w:rsidRPr="00136DCC">
        <w:rPr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Ол</w:t>
      </w:r>
      <w:r w:rsidR="004B27B2">
        <w:rPr>
          <w:sz w:val="28"/>
          <w:szCs w:val="28"/>
          <w:lang w:val="uk-UA"/>
        </w:rPr>
        <w:t>е</w:t>
      </w:r>
      <w:r w:rsidR="009615D6">
        <w:rPr>
          <w:sz w:val="28"/>
          <w:szCs w:val="28"/>
          <w:lang w:val="uk-UA"/>
        </w:rPr>
        <w:t>к</w:t>
      </w:r>
      <w:r w:rsidR="004B27B2">
        <w:rPr>
          <w:sz w:val="28"/>
          <w:szCs w:val="28"/>
          <w:lang w:val="uk-UA"/>
        </w:rPr>
        <w:t>сандра</w:t>
      </w:r>
      <w:r w:rsidR="009615D6">
        <w:rPr>
          <w:sz w:val="28"/>
          <w:szCs w:val="28"/>
          <w:lang w:val="uk-UA"/>
        </w:rPr>
        <w:t xml:space="preserve"> </w:t>
      </w:r>
      <w:r w:rsidR="004B27B2">
        <w:rPr>
          <w:sz w:val="28"/>
          <w:szCs w:val="28"/>
          <w:lang w:val="uk-UA"/>
        </w:rPr>
        <w:t>ОЛЬШАНСЬКОГО</w:t>
      </w:r>
      <w:r w:rsidR="00FD35EF">
        <w:rPr>
          <w:sz w:val="28"/>
          <w:szCs w:val="28"/>
          <w:lang w:val="uk-UA"/>
        </w:rPr>
        <w:t>.</w:t>
      </w:r>
    </w:p>
    <w:p w:rsidR="00321124" w:rsidRPr="00FD35EF" w:rsidRDefault="00321124" w:rsidP="00321124">
      <w:pPr>
        <w:pStyle w:val="21"/>
        <w:tabs>
          <w:tab w:val="left" w:pos="993"/>
          <w:tab w:val="left" w:pos="1134"/>
          <w:tab w:val="left" w:pos="4962"/>
        </w:tabs>
        <w:spacing w:after="0" w:line="240" w:lineRule="auto"/>
        <w:ind w:left="851"/>
        <w:jc w:val="both"/>
        <w:rPr>
          <w:rFonts w:eastAsia="Calibri"/>
          <w:sz w:val="28"/>
          <w:szCs w:val="28"/>
          <w:lang w:val="uk-UA" w:eastAsia="en-US"/>
        </w:rPr>
      </w:pPr>
    </w:p>
    <w:p w:rsidR="00321124" w:rsidRPr="00FD35EF" w:rsidRDefault="00321124" w:rsidP="00321124">
      <w:pPr>
        <w:ind w:left="851"/>
        <w:rPr>
          <w:sz w:val="28"/>
          <w:szCs w:val="28"/>
          <w:lang w:val="uk-UA"/>
        </w:rPr>
      </w:pPr>
    </w:p>
    <w:p w:rsidR="00FD35EF" w:rsidRDefault="00321124" w:rsidP="00321124">
      <w:pPr>
        <w:ind w:left="142" w:hanging="142"/>
        <w:rPr>
          <w:b/>
          <w:sz w:val="28"/>
          <w:szCs w:val="28"/>
          <w:lang w:val="uk-UA"/>
        </w:rPr>
      </w:pPr>
      <w:r w:rsidRPr="00FD35EF">
        <w:rPr>
          <w:b/>
          <w:sz w:val="28"/>
          <w:szCs w:val="28"/>
          <w:lang w:val="uk-UA"/>
        </w:rPr>
        <w:t>Керівник</w:t>
      </w:r>
    </w:p>
    <w:p w:rsidR="00321124" w:rsidRPr="00FD35EF" w:rsidRDefault="00321124" w:rsidP="00321124">
      <w:pPr>
        <w:ind w:left="142" w:hanging="142"/>
        <w:rPr>
          <w:b/>
          <w:sz w:val="28"/>
          <w:szCs w:val="28"/>
          <w:lang w:val="uk-UA"/>
        </w:rPr>
      </w:pPr>
      <w:r w:rsidRPr="00FD35EF">
        <w:rPr>
          <w:b/>
          <w:sz w:val="28"/>
          <w:szCs w:val="28"/>
          <w:lang w:val="uk-UA"/>
        </w:rPr>
        <w:t xml:space="preserve">військово-цивільної адміністрації        </w:t>
      </w:r>
      <w:r w:rsidRPr="00FD35EF">
        <w:rPr>
          <w:b/>
          <w:sz w:val="28"/>
          <w:szCs w:val="28"/>
          <w:lang w:val="uk-UA"/>
        </w:rPr>
        <w:tab/>
        <w:t xml:space="preserve">Олександр СТРЮК </w:t>
      </w:r>
    </w:p>
    <w:p w:rsidR="00321124" w:rsidRPr="00FD35EF" w:rsidRDefault="00321124" w:rsidP="00321124">
      <w:pPr>
        <w:ind w:left="851"/>
        <w:rPr>
          <w:b/>
          <w:sz w:val="28"/>
          <w:szCs w:val="28"/>
          <w:lang w:val="uk-UA"/>
        </w:rPr>
      </w:pPr>
    </w:p>
    <w:p w:rsidR="00321124" w:rsidRPr="00FD35EF" w:rsidRDefault="00321124" w:rsidP="00321124">
      <w:pPr>
        <w:ind w:left="851"/>
        <w:rPr>
          <w:b/>
          <w:sz w:val="28"/>
          <w:szCs w:val="28"/>
          <w:lang w:val="uk-UA"/>
        </w:rPr>
      </w:pPr>
    </w:p>
    <w:p w:rsidR="000D3DBE" w:rsidRPr="00FD35EF" w:rsidRDefault="000D3DBE" w:rsidP="000D3DBE">
      <w:pPr>
        <w:ind w:firstLine="709"/>
        <w:jc w:val="both"/>
        <w:rPr>
          <w:sz w:val="28"/>
          <w:szCs w:val="28"/>
          <w:lang w:val="uk-UA"/>
        </w:rPr>
      </w:pPr>
    </w:p>
    <w:p w:rsidR="00E34749" w:rsidRDefault="00E34749" w:rsidP="004C3CB8">
      <w:pPr>
        <w:tabs>
          <w:tab w:val="left" w:pos="709"/>
          <w:tab w:val="left" w:pos="993"/>
          <w:tab w:val="left" w:pos="1134"/>
        </w:tabs>
        <w:ind w:right="28" w:firstLine="709"/>
        <w:jc w:val="both"/>
        <w:rPr>
          <w:lang w:val="uk-UA"/>
        </w:rPr>
      </w:pPr>
    </w:p>
    <w:p w:rsidR="00AF2414" w:rsidRPr="00D646B6" w:rsidRDefault="00AF2414" w:rsidP="00911A18">
      <w:pPr>
        <w:jc w:val="both"/>
        <w:rPr>
          <w:bCs/>
          <w:lang w:val="uk-UA"/>
        </w:rPr>
      </w:pPr>
    </w:p>
    <w:p w:rsidR="00AF2414" w:rsidRDefault="00AF2414" w:rsidP="00911A18">
      <w:pPr>
        <w:jc w:val="both"/>
        <w:rPr>
          <w:bCs/>
          <w:lang w:val="uk-UA"/>
        </w:rPr>
      </w:pPr>
    </w:p>
    <w:p w:rsidR="00AF2414" w:rsidRDefault="00AF2414" w:rsidP="00911A18">
      <w:pPr>
        <w:jc w:val="both"/>
        <w:rPr>
          <w:bCs/>
          <w:lang w:val="uk-UA"/>
        </w:rPr>
      </w:pPr>
    </w:p>
    <w:p w:rsidR="00AF2414" w:rsidRDefault="00AF2414" w:rsidP="00911A18">
      <w:pPr>
        <w:jc w:val="both"/>
        <w:rPr>
          <w:bCs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791F91" w:rsidRDefault="00791F91" w:rsidP="00BE6B7A">
      <w:pPr>
        <w:rPr>
          <w:b/>
          <w:lang w:val="uk-UA"/>
        </w:rPr>
      </w:pPr>
    </w:p>
    <w:p w:rsidR="00791F91" w:rsidRDefault="00791F91" w:rsidP="00BE6B7A">
      <w:pPr>
        <w:rPr>
          <w:b/>
          <w:lang w:val="uk-UA"/>
        </w:rPr>
      </w:pPr>
    </w:p>
    <w:p w:rsidR="00791F91" w:rsidRDefault="00791F91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</w:p>
    <w:p w:rsidR="00A96F69" w:rsidRDefault="00A96F69" w:rsidP="00BE6B7A">
      <w:pPr>
        <w:rPr>
          <w:b/>
          <w:lang w:val="uk-UA"/>
        </w:rPr>
      </w:pPr>
      <w:bookmarkStart w:id="1" w:name="_GoBack"/>
      <w:bookmarkEnd w:id="1"/>
    </w:p>
    <w:sectPr w:rsidR="00A96F69" w:rsidSect="00047799">
      <w:footerReference w:type="default" r:id="rId8"/>
      <w:pgSz w:w="11906" w:h="16838" w:code="9"/>
      <w:pgMar w:top="567" w:right="566" w:bottom="567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BF" w:rsidRDefault="001C01BF" w:rsidP="003B750D">
      <w:r>
        <w:separator/>
      </w:r>
    </w:p>
  </w:endnote>
  <w:endnote w:type="continuationSeparator" w:id="1">
    <w:p w:rsidR="001C01BF" w:rsidRDefault="001C01BF" w:rsidP="003B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6A" w:rsidRDefault="00AD236A">
    <w:pPr>
      <w:pStyle w:val="af"/>
      <w:jc w:val="right"/>
      <w:rPr>
        <w:lang w:val="uk-UA"/>
      </w:rPr>
    </w:pPr>
  </w:p>
  <w:p w:rsidR="00AD236A" w:rsidRDefault="00AD236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BF" w:rsidRDefault="001C01BF" w:rsidP="003B750D">
      <w:r>
        <w:separator/>
      </w:r>
    </w:p>
  </w:footnote>
  <w:footnote w:type="continuationSeparator" w:id="1">
    <w:p w:rsidR="001C01BF" w:rsidRDefault="001C01BF" w:rsidP="003B7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DFE796E"/>
    <w:multiLevelType w:val="hybridMultilevel"/>
    <w:tmpl w:val="52B8DE46"/>
    <w:lvl w:ilvl="0" w:tplc="12606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6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7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533" w:hanging="72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6893" w:hanging="108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9">
    <w:nsid w:val="2FDA7875"/>
    <w:multiLevelType w:val="hybridMultilevel"/>
    <w:tmpl w:val="40767D4E"/>
    <w:lvl w:ilvl="0" w:tplc="C0669B3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5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22662C"/>
    <w:multiLevelType w:val="hybridMultilevel"/>
    <w:tmpl w:val="DF9E676A"/>
    <w:lvl w:ilvl="0" w:tplc="C2F6F6D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B9111E0"/>
    <w:multiLevelType w:val="multilevel"/>
    <w:tmpl w:val="0A4453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  <w:b w:val="0"/>
      </w:rPr>
    </w:lvl>
  </w:abstractNum>
  <w:abstractNum w:abstractNumId="18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0">
    <w:nsid w:val="66871B23"/>
    <w:multiLevelType w:val="multilevel"/>
    <w:tmpl w:val="8C0E918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1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21"/>
  </w:num>
  <w:num w:numId="10">
    <w:abstractNumId w:val="7"/>
  </w:num>
  <w:num w:numId="11">
    <w:abstractNumId w:val="5"/>
  </w:num>
  <w:num w:numId="12">
    <w:abstractNumId w:val="22"/>
  </w:num>
  <w:num w:numId="13">
    <w:abstractNumId w:val="19"/>
  </w:num>
  <w:num w:numId="14">
    <w:abstractNumId w:val="18"/>
  </w:num>
  <w:num w:numId="15">
    <w:abstractNumId w:val="0"/>
  </w:num>
  <w:num w:numId="16">
    <w:abstractNumId w:val="6"/>
  </w:num>
  <w:num w:numId="17">
    <w:abstractNumId w:val="13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2256"/>
    <w:rsid w:val="0000066A"/>
    <w:rsid w:val="00004A35"/>
    <w:rsid w:val="000105D0"/>
    <w:rsid w:val="00015265"/>
    <w:rsid w:val="00017464"/>
    <w:rsid w:val="00022111"/>
    <w:rsid w:val="0003505F"/>
    <w:rsid w:val="00041877"/>
    <w:rsid w:val="00044041"/>
    <w:rsid w:val="00047799"/>
    <w:rsid w:val="00063D02"/>
    <w:rsid w:val="00067EA8"/>
    <w:rsid w:val="000739F3"/>
    <w:rsid w:val="00073E63"/>
    <w:rsid w:val="00097A89"/>
    <w:rsid w:val="000A1449"/>
    <w:rsid w:val="000A423A"/>
    <w:rsid w:val="000A5BC3"/>
    <w:rsid w:val="000A6A32"/>
    <w:rsid w:val="000C16A4"/>
    <w:rsid w:val="000C535C"/>
    <w:rsid w:val="000D0B6D"/>
    <w:rsid w:val="000D0BDF"/>
    <w:rsid w:val="000D3DBE"/>
    <w:rsid w:val="000E11E0"/>
    <w:rsid w:val="000E11F6"/>
    <w:rsid w:val="000F1EE4"/>
    <w:rsid w:val="000F2B7B"/>
    <w:rsid w:val="000F5F8E"/>
    <w:rsid w:val="000F784D"/>
    <w:rsid w:val="00101B64"/>
    <w:rsid w:val="001045A3"/>
    <w:rsid w:val="00110E51"/>
    <w:rsid w:val="00112E21"/>
    <w:rsid w:val="00117BC7"/>
    <w:rsid w:val="0012605D"/>
    <w:rsid w:val="00127964"/>
    <w:rsid w:val="00127D8C"/>
    <w:rsid w:val="00141260"/>
    <w:rsid w:val="001449C5"/>
    <w:rsid w:val="00150599"/>
    <w:rsid w:val="001520DC"/>
    <w:rsid w:val="00152C7A"/>
    <w:rsid w:val="001547B0"/>
    <w:rsid w:val="00163626"/>
    <w:rsid w:val="00163782"/>
    <w:rsid w:val="001637CA"/>
    <w:rsid w:val="00180F8B"/>
    <w:rsid w:val="001818D4"/>
    <w:rsid w:val="0018717F"/>
    <w:rsid w:val="00194112"/>
    <w:rsid w:val="00195055"/>
    <w:rsid w:val="001C01BF"/>
    <w:rsid w:val="001C2506"/>
    <w:rsid w:val="001C62EF"/>
    <w:rsid w:val="001C6CC8"/>
    <w:rsid w:val="001C7E13"/>
    <w:rsid w:val="001D3C44"/>
    <w:rsid w:val="001D5A32"/>
    <w:rsid w:val="001D6481"/>
    <w:rsid w:val="001E260C"/>
    <w:rsid w:val="001E2AF9"/>
    <w:rsid w:val="001F1FE5"/>
    <w:rsid w:val="001F4566"/>
    <w:rsid w:val="00206037"/>
    <w:rsid w:val="002074DF"/>
    <w:rsid w:val="00214E1E"/>
    <w:rsid w:val="002158A9"/>
    <w:rsid w:val="00215E0C"/>
    <w:rsid w:val="00217515"/>
    <w:rsid w:val="0022312C"/>
    <w:rsid w:val="00231202"/>
    <w:rsid w:val="002419FE"/>
    <w:rsid w:val="00242769"/>
    <w:rsid w:val="00244BDC"/>
    <w:rsid w:val="00262607"/>
    <w:rsid w:val="00265B88"/>
    <w:rsid w:val="00281210"/>
    <w:rsid w:val="00281DB9"/>
    <w:rsid w:val="00285BB7"/>
    <w:rsid w:val="002918C6"/>
    <w:rsid w:val="00296B66"/>
    <w:rsid w:val="00297E9D"/>
    <w:rsid w:val="002B39A3"/>
    <w:rsid w:val="002C130F"/>
    <w:rsid w:val="002C2257"/>
    <w:rsid w:val="002C44DB"/>
    <w:rsid w:val="002E2CC7"/>
    <w:rsid w:val="002E7A33"/>
    <w:rsid w:val="002F5FC6"/>
    <w:rsid w:val="00303416"/>
    <w:rsid w:val="00305F60"/>
    <w:rsid w:val="003111B5"/>
    <w:rsid w:val="0031298F"/>
    <w:rsid w:val="00312F6F"/>
    <w:rsid w:val="0031469F"/>
    <w:rsid w:val="003164CF"/>
    <w:rsid w:val="00321124"/>
    <w:rsid w:val="00330F8F"/>
    <w:rsid w:val="003335F1"/>
    <w:rsid w:val="00340F79"/>
    <w:rsid w:val="003411B4"/>
    <w:rsid w:val="00341298"/>
    <w:rsid w:val="00345D81"/>
    <w:rsid w:val="00354B41"/>
    <w:rsid w:val="00362C19"/>
    <w:rsid w:val="003631C9"/>
    <w:rsid w:val="003663E4"/>
    <w:rsid w:val="003665EE"/>
    <w:rsid w:val="00370086"/>
    <w:rsid w:val="00380A1B"/>
    <w:rsid w:val="003863DA"/>
    <w:rsid w:val="00387AE4"/>
    <w:rsid w:val="00392BC9"/>
    <w:rsid w:val="003B750D"/>
    <w:rsid w:val="003C6A4B"/>
    <w:rsid w:val="003D05D4"/>
    <w:rsid w:val="003D17E3"/>
    <w:rsid w:val="003D2DBF"/>
    <w:rsid w:val="003F3BB3"/>
    <w:rsid w:val="003F3D44"/>
    <w:rsid w:val="003F5484"/>
    <w:rsid w:val="00401779"/>
    <w:rsid w:val="00401FAA"/>
    <w:rsid w:val="00405BE9"/>
    <w:rsid w:val="00407750"/>
    <w:rsid w:val="00414CBE"/>
    <w:rsid w:val="00414FCB"/>
    <w:rsid w:val="00416203"/>
    <w:rsid w:val="00421BFD"/>
    <w:rsid w:val="00422193"/>
    <w:rsid w:val="00423B8E"/>
    <w:rsid w:val="00423F68"/>
    <w:rsid w:val="00424124"/>
    <w:rsid w:val="004276C7"/>
    <w:rsid w:val="00435C87"/>
    <w:rsid w:val="00436ACA"/>
    <w:rsid w:val="004426F3"/>
    <w:rsid w:val="0044555A"/>
    <w:rsid w:val="004479FD"/>
    <w:rsid w:val="00452E18"/>
    <w:rsid w:val="0045404C"/>
    <w:rsid w:val="00465564"/>
    <w:rsid w:val="00467015"/>
    <w:rsid w:val="004708E3"/>
    <w:rsid w:val="00470BC7"/>
    <w:rsid w:val="00472574"/>
    <w:rsid w:val="00475043"/>
    <w:rsid w:val="00477D3C"/>
    <w:rsid w:val="004943E1"/>
    <w:rsid w:val="00495BDF"/>
    <w:rsid w:val="004A2FB5"/>
    <w:rsid w:val="004A4DE5"/>
    <w:rsid w:val="004B065C"/>
    <w:rsid w:val="004B27B2"/>
    <w:rsid w:val="004B7360"/>
    <w:rsid w:val="004C3CB8"/>
    <w:rsid w:val="004C6105"/>
    <w:rsid w:val="004D0772"/>
    <w:rsid w:val="004D113F"/>
    <w:rsid w:val="004E612E"/>
    <w:rsid w:val="004E6D18"/>
    <w:rsid w:val="004F480B"/>
    <w:rsid w:val="004F54E7"/>
    <w:rsid w:val="004F7418"/>
    <w:rsid w:val="0050223A"/>
    <w:rsid w:val="00502D6D"/>
    <w:rsid w:val="00505F50"/>
    <w:rsid w:val="0052071B"/>
    <w:rsid w:val="005304AC"/>
    <w:rsid w:val="0053203A"/>
    <w:rsid w:val="0053319E"/>
    <w:rsid w:val="00535EBF"/>
    <w:rsid w:val="00536711"/>
    <w:rsid w:val="00545F5C"/>
    <w:rsid w:val="00546396"/>
    <w:rsid w:val="00546E0C"/>
    <w:rsid w:val="00546F72"/>
    <w:rsid w:val="00551AFB"/>
    <w:rsid w:val="0055293C"/>
    <w:rsid w:val="00557A3E"/>
    <w:rsid w:val="00561AD6"/>
    <w:rsid w:val="0057588E"/>
    <w:rsid w:val="0058166B"/>
    <w:rsid w:val="005848B4"/>
    <w:rsid w:val="00586AB0"/>
    <w:rsid w:val="00591670"/>
    <w:rsid w:val="00595C10"/>
    <w:rsid w:val="00597BF3"/>
    <w:rsid w:val="005A497A"/>
    <w:rsid w:val="005B4FA2"/>
    <w:rsid w:val="005B67A1"/>
    <w:rsid w:val="005B6D85"/>
    <w:rsid w:val="005C2352"/>
    <w:rsid w:val="005C553D"/>
    <w:rsid w:val="005C6D02"/>
    <w:rsid w:val="005C7CD1"/>
    <w:rsid w:val="005D38CA"/>
    <w:rsid w:val="005D4899"/>
    <w:rsid w:val="005E14C2"/>
    <w:rsid w:val="005F1483"/>
    <w:rsid w:val="005F14F7"/>
    <w:rsid w:val="005F3220"/>
    <w:rsid w:val="005F65FC"/>
    <w:rsid w:val="00600841"/>
    <w:rsid w:val="00600C3F"/>
    <w:rsid w:val="0060484E"/>
    <w:rsid w:val="00605FB9"/>
    <w:rsid w:val="00613DDB"/>
    <w:rsid w:val="0061573B"/>
    <w:rsid w:val="006261BE"/>
    <w:rsid w:val="0063581D"/>
    <w:rsid w:val="0064224E"/>
    <w:rsid w:val="006431A4"/>
    <w:rsid w:val="00647EB9"/>
    <w:rsid w:val="0065061C"/>
    <w:rsid w:val="00664042"/>
    <w:rsid w:val="00665869"/>
    <w:rsid w:val="006674C6"/>
    <w:rsid w:val="006771C0"/>
    <w:rsid w:val="006871EF"/>
    <w:rsid w:val="006A0BD7"/>
    <w:rsid w:val="006B1668"/>
    <w:rsid w:val="006C00C9"/>
    <w:rsid w:val="006C5E60"/>
    <w:rsid w:val="006C7FD9"/>
    <w:rsid w:val="006D0671"/>
    <w:rsid w:val="006D2743"/>
    <w:rsid w:val="006F2EAA"/>
    <w:rsid w:val="006F381D"/>
    <w:rsid w:val="006F5D0C"/>
    <w:rsid w:val="00700DAF"/>
    <w:rsid w:val="00701645"/>
    <w:rsid w:val="00711340"/>
    <w:rsid w:val="00713772"/>
    <w:rsid w:val="00714911"/>
    <w:rsid w:val="0072431D"/>
    <w:rsid w:val="00726541"/>
    <w:rsid w:val="00733ACF"/>
    <w:rsid w:val="00734280"/>
    <w:rsid w:val="00737A18"/>
    <w:rsid w:val="0074008B"/>
    <w:rsid w:val="00751EA9"/>
    <w:rsid w:val="00752444"/>
    <w:rsid w:val="00752AE5"/>
    <w:rsid w:val="00753340"/>
    <w:rsid w:val="0075446C"/>
    <w:rsid w:val="00757C85"/>
    <w:rsid w:val="00783561"/>
    <w:rsid w:val="0078398A"/>
    <w:rsid w:val="00786703"/>
    <w:rsid w:val="00786E32"/>
    <w:rsid w:val="00791F91"/>
    <w:rsid w:val="00792A04"/>
    <w:rsid w:val="0079468D"/>
    <w:rsid w:val="007A2525"/>
    <w:rsid w:val="007A4C94"/>
    <w:rsid w:val="007A65DF"/>
    <w:rsid w:val="007A6FFF"/>
    <w:rsid w:val="007B150E"/>
    <w:rsid w:val="007C0632"/>
    <w:rsid w:val="007C7C83"/>
    <w:rsid w:val="007D0AF2"/>
    <w:rsid w:val="007D49CA"/>
    <w:rsid w:val="007D5D59"/>
    <w:rsid w:val="007D744A"/>
    <w:rsid w:val="007E42E0"/>
    <w:rsid w:val="007E6AD3"/>
    <w:rsid w:val="007E73E6"/>
    <w:rsid w:val="007E773C"/>
    <w:rsid w:val="007F12F2"/>
    <w:rsid w:val="007F37E8"/>
    <w:rsid w:val="007F4431"/>
    <w:rsid w:val="007F666B"/>
    <w:rsid w:val="0080335A"/>
    <w:rsid w:val="008063F7"/>
    <w:rsid w:val="008115BE"/>
    <w:rsid w:val="00812979"/>
    <w:rsid w:val="00816BAE"/>
    <w:rsid w:val="00820985"/>
    <w:rsid w:val="00832BF7"/>
    <w:rsid w:val="00834D52"/>
    <w:rsid w:val="00842889"/>
    <w:rsid w:val="008525B5"/>
    <w:rsid w:val="00877680"/>
    <w:rsid w:val="00877933"/>
    <w:rsid w:val="00886EC3"/>
    <w:rsid w:val="00892926"/>
    <w:rsid w:val="008A49BD"/>
    <w:rsid w:val="008A4B39"/>
    <w:rsid w:val="008B13A2"/>
    <w:rsid w:val="008B41CB"/>
    <w:rsid w:val="008B4ACE"/>
    <w:rsid w:val="008B5E2F"/>
    <w:rsid w:val="008B7D8D"/>
    <w:rsid w:val="008C4040"/>
    <w:rsid w:val="008D2AE3"/>
    <w:rsid w:val="008E459E"/>
    <w:rsid w:val="008E5144"/>
    <w:rsid w:val="008F1F5A"/>
    <w:rsid w:val="008F3B6D"/>
    <w:rsid w:val="00911A18"/>
    <w:rsid w:val="009163DD"/>
    <w:rsid w:val="00921AFF"/>
    <w:rsid w:val="00921DF5"/>
    <w:rsid w:val="0092208F"/>
    <w:rsid w:val="00932872"/>
    <w:rsid w:val="00933060"/>
    <w:rsid w:val="009330DF"/>
    <w:rsid w:val="00941619"/>
    <w:rsid w:val="0094284F"/>
    <w:rsid w:val="00944368"/>
    <w:rsid w:val="00944FD0"/>
    <w:rsid w:val="0095078D"/>
    <w:rsid w:val="00951854"/>
    <w:rsid w:val="0095710C"/>
    <w:rsid w:val="009615D6"/>
    <w:rsid w:val="00982891"/>
    <w:rsid w:val="009901FB"/>
    <w:rsid w:val="00994AD0"/>
    <w:rsid w:val="009A1486"/>
    <w:rsid w:val="009A4A12"/>
    <w:rsid w:val="009A524C"/>
    <w:rsid w:val="009A65DC"/>
    <w:rsid w:val="009A6CEF"/>
    <w:rsid w:val="009A796D"/>
    <w:rsid w:val="009B4103"/>
    <w:rsid w:val="009D2821"/>
    <w:rsid w:val="009D5889"/>
    <w:rsid w:val="009D6C12"/>
    <w:rsid w:val="009D71D9"/>
    <w:rsid w:val="009E04E4"/>
    <w:rsid w:val="009E1881"/>
    <w:rsid w:val="009E250C"/>
    <w:rsid w:val="00A011D3"/>
    <w:rsid w:val="00A01EFE"/>
    <w:rsid w:val="00A11E08"/>
    <w:rsid w:val="00A16BD5"/>
    <w:rsid w:val="00A22AC4"/>
    <w:rsid w:val="00A32426"/>
    <w:rsid w:val="00A3559C"/>
    <w:rsid w:val="00A36EDB"/>
    <w:rsid w:val="00A41499"/>
    <w:rsid w:val="00A428B0"/>
    <w:rsid w:val="00A45DF5"/>
    <w:rsid w:val="00A462A6"/>
    <w:rsid w:val="00A56ABE"/>
    <w:rsid w:val="00A56C08"/>
    <w:rsid w:val="00A60C56"/>
    <w:rsid w:val="00A6269E"/>
    <w:rsid w:val="00A63853"/>
    <w:rsid w:val="00A667D0"/>
    <w:rsid w:val="00A76882"/>
    <w:rsid w:val="00A77131"/>
    <w:rsid w:val="00A77DCA"/>
    <w:rsid w:val="00A87D78"/>
    <w:rsid w:val="00A90922"/>
    <w:rsid w:val="00A92EC0"/>
    <w:rsid w:val="00A93D4A"/>
    <w:rsid w:val="00A96F69"/>
    <w:rsid w:val="00AA6054"/>
    <w:rsid w:val="00AC09C5"/>
    <w:rsid w:val="00AC30E0"/>
    <w:rsid w:val="00AC3288"/>
    <w:rsid w:val="00AC3958"/>
    <w:rsid w:val="00AD1663"/>
    <w:rsid w:val="00AD236A"/>
    <w:rsid w:val="00AE406F"/>
    <w:rsid w:val="00AE4E1D"/>
    <w:rsid w:val="00AF09DC"/>
    <w:rsid w:val="00AF1E03"/>
    <w:rsid w:val="00AF2414"/>
    <w:rsid w:val="00AF40D0"/>
    <w:rsid w:val="00B12234"/>
    <w:rsid w:val="00B23F73"/>
    <w:rsid w:val="00B2566D"/>
    <w:rsid w:val="00B31727"/>
    <w:rsid w:val="00B35580"/>
    <w:rsid w:val="00B36EC9"/>
    <w:rsid w:val="00B41808"/>
    <w:rsid w:val="00B46B9B"/>
    <w:rsid w:val="00B47375"/>
    <w:rsid w:val="00B5228E"/>
    <w:rsid w:val="00B748EC"/>
    <w:rsid w:val="00B74A94"/>
    <w:rsid w:val="00B7602F"/>
    <w:rsid w:val="00B918C4"/>
    <w:rsid w:val="00BA1079"/>
    <w:rsid w:val="00BA2DA2"/>
    <w:rsid w:val="00BA5185"/>
    <w:rsid w:val="00BA5978"/>
    <w:rsid w:val="00BB2DC2"/>
    <w:rsid w:val="00BB57F9"/>
    <w:rsid w:val="00BC1C7E"/>
    <w:rsid w:val="00BC40FE"/>
    <w:rsid w:val="00BC5E61"/>
    <w:rsid w:val="00BD5BA4"/>
    <w:rsid w:val="00BD70A0"/>
    <w:rsid w:val="00BE0024"/>
    <w:rsid w:val="00BE390B"/>
    <w:rsid w:val="00BE6B7A"/>
    <w:rsid w:val="00BE7BD4"/>
    <w:rsid w:val="00BF3293"/>
    <w:rsid w:val="00BF3E04"/>
    <w:rsid w:val="00BF5AB1"/>
    <w:rsid w:val="00C0494E"/>
    <w:rsid w:val="00C13ACB"/>
    <w:rsid w:val="00C27CD9"/>
    <w:rsid w:val="00C309BB"/>
    <w:rsid w:val="00C30BC5"/>
    <w:rsid w:val="00C574EB"/>
    <w:rsid w:val="00C57504"/>
    <w:rsid w:val="00C71F01"/>
    <w:rsid w:val="00C76DD0"/>
    <w:rsid w:val="00C77EA8"/>
    <w:rsid w:val="00C80F0C"/>
    <w:rsid w:val="00C82256"/>
    <w:rsid w:val="00C83081"/>
    <w:rsid w:val="00C836C9"/>
    <w:rsid w:val="00C87510"/>
    <w:rsid w:val="00C94416"/>
    <w:rsid w:val="00C94D0F"/>
    <w:rsid w:val="00C954AF"/>
    <w:rsid w:val="00CA062B"/>
    <w:rsid w:val="00CA7CB7"/>
    <w:rsid w:val="00CB4FC5"/>
    <w:rsid w:val="00CC110B"/>
    <w:rsid w:val="00CC37E6"/>
    <w:rsid w:val="00CD67DC"/>
    <w:rsid w:val="00CD761E"/>
    <w:rsid w:val="00CE0903"/>
    <w:rsid w:val="00CE33D3"/>
    <w:rsid w:val="00CE5B71"/>
    <w:rsid w:val="00CE7D34"/>
    <w:rsid w:val="00CF0AF8"/>
    <w:rsid w:val="00CF693A"/>
    <w:rsid w:val="00D000AC"/>
    <w:rsid w:val="00D054DD"/>
    <w:rsid w:val="00D065FD"/>
    <w:rsid w:val="00D124B2"/>
    <w:rsid w:val="00D16F25"/>
    <w:rsid w:val="00D21863"/>
    <w:rsid w:val="00D21DE5"/>
    <w:rsid w:val="00D26BFC"/>
    <w:rsid w:val="00D354F5"/>
    <w:rsid w:val="00D36ACC"/>
    <w:rsid w:val="00D55830"/>
    <w:rsid w:val="00D62AEB"/>
    <w:rsid w:val="00D646B6"/>
    <w:rsid w:val="00D766D8"/>
    <w:rsid w:val="00D8277F"/>
    <w:rsid w:val="00D8399F"/>
    <w:rsid w:val="00D8578B"/>
    <w:rsid w:val="00D95FEF"/>
    <w:rsid w:val="00D97001"/>
    <w:rsid w:val="00DA56B1"/>
    <w:rsid w:val="00DA7871"/>
    <w:rsid w:val="00DB2C63"/>
    <w:rsid w:val="00DB6063"/>
    <w:rsid w:val="00DC3B09"/>
    <w:rsid w:val="00DC47F3"/>
    <w:rsid w:val="00DD6A83"/>
    <w:rsid w:val="00DE3436"/>
    <w:rsid w:val="00DE3C1A"/>
    <w:rsid w:val="00DE4ED1"/>
    <w:rsid w:val="00DF0979"/>
    <w:rsid w:val="00DF4521"/>
    <w:rsid w:val="00DF6C44"/>
    <w:rsid w:val="00E01407"/>
    <w:rsid w:val="00E02AD3"/>
    <w:rsid w:val="00E04538"/>
    <w:rsid w:val="00E11802"/>
    <w:rsid w:val="00E26293"/>
    <w:rsid w:val="00E27C56"/>
    <w:rsid w:val="00E32CA5"/>
    <w:rsid w:val="00E33DA1"/>
    <w:rsid w:val="00E34749"/>
    <w:rsid w:val="00E42E70"/>
    <w:rsid w:val="00E45881"/>
    <w:rsid w:val="00E622BC"/>
    <w:rsid w:val="00E64EFF"/>
    <w:rsid w:val="00E71E30"/>
    <w:rsid w:val="00E72370"/>
    <w:rsid w:val="00E74BDF"/>
    <w:rsid w:val="00EA6357"/>
    <w:rsid w:val="00EC5A7F"/>
    <w:rsid w:val="00EC61A8"/>
    <w:rsid w:val="00ED1FF9"/>
    <w:rsid w:val="00EE69D6"/>
    <w:rsid w:val="00EE7DA2"/>
    <w:rsid w:val="00EF099D"/>
    <w:rsid w:val="00EF469B"/>
    <w:rsid w:val="00F01464"/>
    <w:rsid w:val="00F1113C"/>
    <w:rsid w:val="00F144EC"/>
    <w:rsid w:val="00F371DC"/>
    <w:rsid w:val="00F407B4"/>
    <w:rsid w:val="00F42011"/>
    <w:rsid w:val="00F43D36"/>
    <w:rsid w:val="00F501E1"/>
    <w:rsid w:val="00F509C1"/>
    <w:rsid w:val="00F50BDC"/>
    <w:rsid w:val="00F66F92"/>
    <w:rsid w:val="00F71EEF"/>
    <w:rsid w:val="00F72E53"/>
    <w:rsid w:val="00F73873"/>
    <w:rsid w:val="00F8364F"/>
    <w:rsid w:val="00F861B0"/>
    <w:rsid w:val="00F87497"/>
    <w:rsid w:val="00F957A7"/>
    <w:rsid w:val="00F96153"/>
    <w:rsid w:val="00FB2F05"/>
    <w:rsid w:val="00FB3C9B"/>
    <w:rsid w:val="00FB7625"/>
    <w:rsid w:val="00FC2B68"/>
    <w:rsid w:val="00FD35EF"/>
    <w:rsid w:val="00FD7C6F"/>
    <w:rsid w:val="00FD7D07"/>
    <w:rsid w:val="00FF1DF0"/>
    <w:rsid w:val="00FF348F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  <w:style w:type="paragraph" w:customStyle="1" w:styleId="st2">
    <w:name w:val="st2"/>
    <w:rsid w:val="009901FB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rsid w:val="009901FB"/>
    <w:rPr>
      <w:color w:val="000000"/>
    </w:rPr>
  </w:style>
  <w:style w:type="character" w:customStyle="1" w:styleId="10">
    <w:name w:val="Заголовок 1 Знак"/>
    <w:link w:val="1"/>
    <w:rsid w:val="00AD236A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userSpn1522</cp:lastModifiedBy>
  <cp:revision>5</cp:revision>
  <cp:lastPrinted>2020-10-21T07:46:00Z</cp:lastPrinted>
  <dcterms:created xsi:type="dcterms:W3CDTF">2020-10-21T07:49:00Z</dcterms:created>
  <dcterms:modified xsi:type="dcterms:W3CDTF">2020-10-21T13:02:00Z</dcterms:modified>
</cp:coreProperties>
</file>