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E1593D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E1593D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E1593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E1593D">
        <w:rPr>
          <w:rFonts w:ascii="Times New Roman" w:hAnsi="Times New Roman" w:cs="Times New Roman"/>
          <w:sz w:val="28"/>
          <w:szCs w:val="28"/>
        </w:rPr>
        <w:t>«</w:t>
      </w:r>
      <w:r w:rsidR="00C605E3">
        <w:rPr>
          <w:rFonts w:ascii="Times New Roman" w:hAnsi="Times New Roman" w:cs="Times New Roman"/>
          <w:sz w:val="28"/>
          <w:szCs w:val="28"/>
        </w:rPr>
        <w:t xml:space="preserve"> 22 </w:t>
      </w:r>
      <w:r w:rsidRPr="00E1593D">
        <w:rPr>
          <w:rFonts w:ascii="Times New Roman" w:hAnsi="Times New Roman" w:cs="Times New Roman"/>
          <w:sz w:val="28"/>
          <w:szCs w:val="28"/>
        </w:rPr>
        <w:t xml:space="preserve">» </w:t>
      </w:r>
      <w:r w:rsidR="00C605E3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Pr="00E1593D">
        <w:rPr>
          <w:rFonts w:ascii="Times New Roman" w:hAnsi="Times New Roman" w:cs="Times New Roman"/>
          <w:sz w:val="28"/>
          <w:szCs w:val="28"/>
        </w:rPr>
        <w:t>20</w:t>
      </w:r>
      <w:r w:rsidR="00E1593D">
        <w:rPr>
          <w:rFonts w:ascii="Times New Roman" w:hAnsi="Times New Roman" w:cs="Times New Roman"/>
          <w:sz w:val="28"/>
          <w:szCs w:val="28"/>
        </w:rPr>
        <w:t>20</w:t>
      </w:r>
      <w:r w:rsidRPr="00E1593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C605E3" w:rsidRPr="00C605E3">
        <w:rPr>
          <w:rFonts w:ascii="Times New Roman" w:hAnsi="Times New Roman" w:cs="Times New Roman"/>
          <w:sz w:val="28"/>
          <w:szCs w:val="28"/>
        </w:rPr>
        <w:t>473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97D90" w:rsidRPr="00E1593D" w:rsidRDefault="00104A3C" w:rsidP="00104A3C">
      <w:pPr>
        <w:tabs>
          <w:tab w:val="left" w:pos="4962"/>
        </w:tabs>
        <w:spacing w:before="0"/>
        <w:ind w:right="4392"/>
        <w:rPr>
          <w:rFonts w:ascii="Times New Roman" w:hAnsi="Times New Roman" w:cs="Times New Roman"/>
          <w:b/>
          <w:bCs/>
          <w:sz w:val="28"/>
          <w:szCs w:val="28"/>
        </w:rPr>
      </w:pPr>
      <w:r w:rsidRPr="00E1593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Про затвердження переліку підприємств, установ, організацій, що надають соціально важливі послуги населенню </w:t>
      </w:r>
      <w:r w:rsidR="00F33193" w:rsidRPr="00E1593D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на території міста Сєвєродонецька Луганської області</w:t>
      </w:r>
    </w:p>
    <w:p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097D90" w:rsidRDefault="000E745B" w:rsidP="00670740">
      <w:pPr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593D">
        <w:rPr>
          <w:rFonts w:ascii="Times New Roman" w:hAnsi="Times New Roman" w:cs="Times New Roman"/>
          <w:sz w:val="28"/>
          <w:szCs w:val="28"/>
        </w:rPr>
        <w:t>К</w:t>
      </w:r>
      <w:r w:rsidR="003A0D76" w:rsidRPr="00E1593D">
        <w:rPr>
          <w:rFonts w:ascii="Times New Roman" w:hAnsi="Times New Roman" w:cs="Times New Roman"/>
          <w:sz w:val="28"/>
          <w:szCs w:val="28"/>
        </w:rPr>
        <w:t>еруючись ч.1 ст.1, п. 12</w:t>
      </w:r>
      <w:r w:rsidR="00097D90" w:rsidRPr="00E1593D">
        <w:rPr>
          <w:rFonts w:ascii="Times New Roman" w:hAnsi="Times New Roman" w:cs="Times New Roman"/>
          <w:sz w:val="28"/>
          <w:szCs w:val="28"/>
        </w:rPr>
        <w:t xml:space="preserve"> ч.1 ст.4,  п.8 ч.3 ст.6 Закону України «Про військово-цивільні адміністрації», </w:t>
      </w:r>
      <w:r w:rsidR="00104A3C" w:rsidRPr="00E1593D">
        <w:rPr>
          <w:rFonts w:ascii="Times New Roman" w:hAnsi="Times New Roman" w:cs="Times New Roman"/>
          <w:sz w:val="28"/>
          <w:szCs w:val="28"/>
        </w:rPr>
        <w:t>ст.18 Закону України “Про оренду державного та комунального майна”,</w:t>
      </w:r>
      <w:r w:rsidR="00D03965" w:rsidRPr="00E1593D">
        <w:rPr>
          <w:rFonts w:ascii="Times New Roman" w:hAnsi="Times New Roman" w:cs="Times New Roman"/>
          <w:sz w:val="28"/>
          <w:szCs w:val="28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року №483 «Деякі питання оренди державного та комунального майна»</w:t>
      </w:r>
      <w:r w:rsidR="0006108A" w:rsidRPr="00E1593D">
        <w:rPr>
          <w:rFonts w:ascii="Times New Roman" w:hAnsi="Times New Roman" w:cs="Times New Roman"/>
          <w:sz w:val="28"/>
          <w:szCs w:val="28"/>
        </w:rPr>
        <w:t xml:space="preserve">, враховуючи пропозиції </w:t>
      </w:r>
      <w:r w:rsidR="00A239A8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відділу освіти Військово-цивільної адміністрації міста Сєвєродонецьк Луганської області  щодо включення до означеного переліку суб’єктів господарювання, які  наразі використовують майно закладів освіти м. Сєвєродонецька та вносять значний вклад у </w:t>
      </w:r>
      <w:r w:rsidR="00E01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розвиток </w:t>
      </w:r>
      <w:r w:rsidR="00A239A8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>духовн</w:t>
      </w:r>
      <w:r w:rsidR="00E016EF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 w:rsidR="00A239A8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>, моральн</w:t>
      </w:r>
      <w:r w:rsidR="00E016EF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 w:rsidR="00A239A8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соціальн</w:t>
      </w:r>
      <w:r w:rsidR="00E016EF">
        <w:rPr>
          <w:rFonts w:ascii="Times New Roman" w:eastAsiaTheme="minorHAnsi" w:hAnsi="Times New Roman" w:cs="Times New Roman"/>
          <w:sz w:val="28"/>
          <w:szCs w:val="28"/>
          <w:lang w:eastAsia="en-US"/>
        </w:rPr>
        <w:t>ої</w:t>
      </w:r>
      <w:r w:rsidR="00A239A8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сфер</w:t>
      </w:r>
      <w:r w:rsidR="000E216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0264F" w:rsidRP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територіальної громади м. Сєвєродонецька Луганської обл.</w:t>
      </w:r>
      <w:r w:rsidR="00E1593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C56770" w:rsidRPr="00E1593D" w:rsidRDefault="00C56770" w:rsidP="0067074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7D90" w:rsidRDefault="00E1593D" w:rsidP="00E1593D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E1593D">
        <w:rPr>
          <w:rFonts w:ascii="Times New Roman" w:hAnsi="Times New Roman" w:cs="Times New Roman"/>
          <w:b/>
          <w:bCs/>
          <w:sz w:val="28"/>
          <w:szCs w:val="28"/>
        </w:rPr>
        <w:t>ЗОБОВ</w:t>
      </w:r>
      <w:r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E1593D">
        <w:rPr>
          <w:rFonts w:ascii="Times New Roman" w:hAnsi="Times New Roman" w:cs="Times New Roman"/>
          <w:b/>
          <w:bCs/>
          <w:sz w:val="28"/>
          <w:szCs w:val="28"/>
        </w:rPr>
        <w:t>ЯЗУЮ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1593D" w:rsidRPr="00E1593D" w:rsidRDefault="00E1593D" w:rsidP="00E1593D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3965" w:rsidRDefault="00E1593D" w:rsidP="0006108A">
      <w:pPr>
        <w:pStyle w:val="21"/>
        <w:numPr>
          <w:ilvl w:val="0"/>
          <w:numId w:val="1"/>
        </w:numPr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 w:rsidRPr="00E1593D">
        <w:rPr>
          <w:sz w:val="28"/>
          <w:szCs w:val="28"/>
          <w:lang w:val="uk-UA"/>
        </w:rPr>
        <w:t>Затвердити</w:t>
      </w:r>
      <w:r w:rsidR="00D03965" w:rsidRPr="00E1593D">
        <w:rPr>
          <w:sz w:val="28"/>
          <w:szCs w:val="28"/>
          <w:lang w:val="uk-UA"/>
        </w:rPr>
        <w:t xml:space="preserve"> перелік підприємств, установ, організацій, що надають соціально важливі послуги населенню міста Сєвєродонецька Луганської області, згідно </w:t>
      </w:r>
      <w:r w:rsidR="00243237" w:rsidRPr="00E1593D">
        <w:rPr>
          <w:sz w:val="28"/>
          <w:szCs w:val="28"/>
          <w:lang w:val="uk-UA"/>
        </w:rPr>
        <w:t xml:space="preserve">з </w:t>
      </w:r>
      <w:r w:rsidR="00D03965" w:rsidRPr="00E1593D">
        <w:rPr>
          <w:sz w:val="28"/>
          <w:szCs w:val="28"/>
          <w:lang w:val="uk-UA"/>
        </w:rPr>
        <w:t>додатк</w:t>
      </w:r>
      <w:r w:rsidR="00243237" w:rsidRPr="00E1593D">
        <w:rPr>
          <w:sz w:val="28"/>
          <w:szCs w:val="28"/>
          <w:lang w:val="uk-UA"/>
        </w:rPr>
        <w:t>ом</w:t>
      </w:r>
      <w:r w:rsidR="00D03965" w:rsidRPr="00E1593D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цього</w:t>
      </w:r>
      <w:r w:rsidR="00D03965" w:rsidRPr="00E1593D">
        <w:rPr>
          <w:sz w:val="28"/>
          <w:szCs w:val="28"/>
          <w:lang w:val="uk-UA"/>
        </w:rPr>
        <w:t xml:space="preserve"> розпорядження</w:t>
      </w:r>
      <w:r w:rsidR="00243237" w:rsidRPr="00E1593D">
        <w:rPr>
          <w:sz w:val="28"/>
          <w:szCs w:val="28"/>
          <w:lang w:val="uk-UA"/>
        </w:rPr>
        <w:t>.</w:t>
      </w:r>
    </w:p>
    <w:p w:rsidR="00E1593D" w:rsidRPr="00E1593D" w:rsidRDefault="00E1593D" w:rsidP="00E1593D">
      <w:pPr>
        <w:pStyle w:val="21"/>
        <w:spacing w:after="0" w:line="240" w:lineRule="auto"/>
        <w:ind w:left="425"/>
        <w:jc w:val="both"/>
        <w:rPr>
          <w:sz w:val="28"/>
          <w:szCs w:val="28"/>
          <w:lang w:val="uk-UA"/>
        </w:rPr>
      </w:pPr>
    </w:p>
    <w:p w:rsidR="00670740" w:rsidRDefault="00670740" w:rsidP="00D03965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  <w:r w:rsidRPr="00E1593D">
        <w:rPr>
          <w:color w:val="000000" w:themeColor="text1"/>
          <w:sz w:val="28"/>
          <w:szCs w:val="28"/>
          <w:lang w:val="uk-UA"/>
        </w:rPr>
        <w:t xml:space="preserve">Дане </w:t>
      </w:r>
      <w:r w:rsidR="00D03965" w:rsidRPr="00E1593D">
        <w:rPr>
          <w:color w:val="000000" w:themeColor="text1"/>
          <w:sz w:val="28"/>
          <w:szCs w:val="28"/>
          <w:lang w:val="uk-UA"/>
        </w:rPr>
        <w:t>розпорядження</w:t>
      </w:r>
      <w:r w:rsidRPr="00E1593D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:rsidR="00E1593D" w:rsidRDefault="00E1593D" w:rsidP="00E1593D">
      <w:pPr>
        <w:pStyle w:val="aa"/>
        <w:rPr>
          <w:color w:val="000000" w:themeColor="text1"/>
          <w:sz w:val="28"/>
          <w:szCs w:val="28"/>
        </w:rPr>
      </w:pPr>
    </w:p>
    <w:p w:rsidR="00097D90" w:rsidRPr="00E1593D" w:rsidRDefault="00670740" w:rsidP="00670740">
      <w:pPr>
        <w:tabs>
          <w:tab w:val="left" w:pos="851"/>
        </w:tabs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E159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1593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097D90" w:rsidRPr="00E1593D">
        <w:rPr>
          <w:rFonts w:ascii="Times New Roman" w:hAnsi="Times New Roman" w:cs="Times New Roman"/>
          <w:sz w:val="28"/>
          <w:szCs w:val="28"/>
        </w:rPr>
        <w:t xml:space="preserve">розпорядження покласти на заступника керівника військово-цивільної адміністрації </w:t>
      </w:r>
      <w:r w:rsidR="0006108A" w:rsidRPr="00E1593D">
        <w:rPr>
          <w:rFonts w:ascii="Times New Roman" w:hAnsi="Times New Roman" w:cs="Times New Roman"/>
          <w:sz w:val="28"/>
          <w:szCs w:val="28"/>
        </w:rPr>
        <w:t>Ольшанського О.В.</w:t>
      </w: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1D5A" w:rsidRPr="00E1593D" w:rsidRDefault="009024FF" w:rsidP="00261D5A">
      <w:pPr>
        <w:rPr>
          <w:rFonts w:ascii="Times New Roman" w:hAnsi="Times New Roman" w:cs="Times New Roman"/>
          <w:b/>
          <w:sz w:val="28"/>
          <w:szCs w:val="28"/>
        </w:rPr>
      </w:pPr>
      <w:r w:rsidRPr="00E1593D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E1593D">
        <w:rPr>
          <w:rFonts w:ascii="Times New Roman" w:hAnsi="Times New Roman" w:cs="Times New Roman"/>
          <w:b/>
          <w:sz w:val="28"/>
          <w:szCs w:val="28"/>
        </w:rPr>
        <w:t>во</w:t>
      </w:r>
      <w:r w:rsidRPr="00E1593D">
        <w:rPr>
          <w:rFonts w:ascii="Times New Roman" w:hAnsi="Times New Roman" w:cs="Times New Roman"/>
          <w:b/>
          <w:sz w:val="28"/>
          <w:szCs w:val="28"/>
        </w:rPr>
        <w:t>-цивільної адміністра</w:t>
      </w:r>
      <w:r w:rsidR="00E1593D">
        <w:rPr>
          <w:rFonts w:ascii="Times New Roman" w:hAnsi="Times New Roman" w:cs="Times New Roman"/>
          <w:b/>
          <w:sz w:val="28"/>
          <w:szCs w:val="28"/>
        </w:rPr>
        <w:t xml:space="preserve">ції                </w:t>
      </w:r>
      <w:r w:rsidRPr="00E1593D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:rsidR="00261D5A" w:rsidRDefault="00261D5A" w:rsidP="00261D5A">
      <w:pPr>
        <w:rPr>
          <w:rFonts w:ascii="Times New Roman" w:hAnsi="Times New Roman" w:cs="Times New Roman"/>
          <w:b/>
          <w:sz w:val="24"/>
          <w:szCs w:val="24"/>
        </w:rPr>
      </w:pPr>
    </w:p>
    <w:p w:rsidR="00261D5A" w:rsidRDefault="00261D5A" w:rsidP="00261D5A">
      <w:pPr>
        <w:rPr>
          <w:rFonts w:ascii="Times New Roman" w:hAnsi="Times New Roman" w:cs="Times New Roman"/>
          <w:b/>
          <w:sz w:val="24"/>
          <w:szCs w:val="24"/>
        </w:rPr>
      </w:pPr>
    </w:p>
    <w:p w:rsidR="00D03965" w:rsidRDefault="00D0396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3480C" w:rsidRPr="00E1593D" w:rsidRDefault="00F33193" w:rsidP="00F33193">
      <w:pPr>
        <w:spacing w:before="0"/>
        <w:ind w:left="5954"/>
        <w:jc w:val="left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sz w:val="28"/>
          <w:szCs w:val="28"/>
        </w:rPr>
        <w:t>Додаток</w:t>
      </w:r>
    </w:p>
    <w:p w:rsidR="0063480C" w:rsidRPr="00E1593D" w:rsidRDefault="00F33193" w:rsidP="00F33193">
      <w:pPr>
        <w:spacing w:before="0"/>
        <w:ind w:left="5954"/>
        <w:jc w:val="left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sz w:val="28"/>
          <w:szCs w:val="28"/>
        </w:rPr>
        <w:t>до розпорядження керівника військово-цивільної адміністрації міста Сєвєродонецьк Луганської області</w:t>
      </w:r>
    </w:p>
    <w:p w:rsidR="00F33193" w:rsidRPr="00E1593D" w:rsidRDefault="00F33193" w:rsidP="00F33193">
      <w:pPr>
        <w:spacing w:before="0"/>
        <w:ind w:left="5954"/>
        <w:jc w:val="left"/>
        <w:rPr>
          <w:rFonts w:ascii="Times New Roman" w:hAnsi="Times New Roman" w:cs="Times New Roman"/>
          <w:sz w:val="28"/>
          <w:szCs w:val="28"/>
        </w:rPr>
      </w:pPr>
      <w:r w:rsidRPr="00E1593D">
        <w:rPr>
          <w:rFonts w:ascii="Times New Roman" w:hAnsi="Times New Roman" w:cs="Times New Roman"/>
          <w:sz w:val="28"/>
          <w:szCs w:val="28"/>
        </w:rPr>
        <w:t xml:space="preserve">від </w:t>
      </w:r>
      <w:r w:rsidR="00C605E3">
        <w:rPr>
          <w:rFonts w:ascii="Times New Roman" w:hAnsi="Times New Roman" w:cs="Times New Roman"/>
          <w:sz w:val="28"/>
          <w:szCs w:val="28"/>
        </w:rPr>
        <w:t>22.09.2020</w:t>
      </w:r>
      <w:r w:rsidRPr="00E1593D">
        <w:rPr>
          <w:rFonts w:ascii="Times New Roman" w:hAnsi="Times New Roman" w:cs="Times New Roman"/>
          <w:sz w:val="28"/>
          <w:szCs w:val="28"/>
        </w:rPr>
        <w:t>№</w:t>
      </w:r>
      <w:r w:rsidR="00C605E3">
        <w:rPr>
          <w:rFonts w:ascii="Times New Roman" w:hAnsi="Times New Roman" w:cs="Times New Roman"/>
          <w:sz w:val="28"/>
          <w:szCs w:val="28"/>
        </w:rPr>
        <w:t>473</w:t>
      </w:r>
      <w:bookmarkStart w:id="0" w:name="_GoBack"/>
      <w:bookmarkEnd w:id="0"/>
    </w:p>
    <w:p w:rsidR="00F33193" w:rsidRDefault="00F33193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80C" w:rsidRDefault="0063480C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80C" w:rsidRDefault="0063480C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4FF" w:rsidRPr="00E1593D" w:rsidRDefault="00D03965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93D">
        <w:rPr>
          <w:rFonts w:ascii="Times New Roman" w:hAnsi="Times New Roman" w:cs="Times New Roman"/>
          <w:b/>
          <w:bCs/>
          <w:sz w:val="28"/>
          <w:szCs w:val="28"/>
        </w:rPr>
        <w:t>Перелік підприємств, установ, організацій, що надають соціально важливі послуги населенню міста Сєвєродонецька Луганської області</w:t>
      </w:r>
    </w:p>
    <w:p w:rsidR="00D03965" w:rsidRDefault="00D03965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3965" w:rsidRDefault="00D03965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8753"/>
      </w:tblGrid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53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753" w:type="dxa"/>
          </w:tcPr>
          <w:p w:rsidR="00614FB5" w:rsidRPr="00E1593D" w:rsidRDefault="00614FB5" w:rsidP="00614F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«Сєвєродонецькводоканал»</w:t>
            </w:r>
          </w:p>
        </w:tc>
      </w:tr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53" w:type="dxa"/>
          </w:tcPr>
          <w:p w:rsidR="00614FB5" w:rsidRPr="00E1593D" w:rsidRDefault="00614FB5" w:rsidP="00614F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«Єдина аварійно-диспетчерська служба м. Сєвєродонецька»</w:t>
            </w:r>
          </w:p>
        </w:tc>
      </w:tr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753" w:type="dxa"/>
          </w:tcPr>
          <w:p w:rsidR="00614FB5" w:rsidRPr="00E1593D" w:rsidRDefault="00614FB5" w:rsidP="00E65A02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E65A02">
              <w:rPr>
                <w:rFonts w:ascii="Times New Roman" w:hAnsi="Times New Roman" w:cs="Times New Roman"/>
                <w:bCs/>
                <w:sz w:val="28"/>
                <w:szCs w:val="28"/>
              </w:rPr>
              <w:t>омунальне некомерційне підприємство</w:t>
            </w: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«Сєвєродонецька міська багатопрофільна лікарня»</w:t>
            </w:r>
            <w:r w:rsidR="006B3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65A02"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Сєвєродонецької міської ради</w:t>
            </w:r>
          </w:p>
        </w:tc>
      </w:tr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753" w:type="dxa"/>
          </w:tcPr>
          <w:p w:rsidR="00614FB5" w:rsidRPr="00E1593D" w:rsidRDefault="00E65A02" w:rsidP="00E65A02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омунальне некомерційне підприємство</w:t>
            </w:r>
            <w:r w:rsidR="006B3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14FB5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«Сєвєродонецький центр первинної мед</w:t>
            </w:r>
            <w:r w:rsidR="00505DCE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614FB5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ко-санітарної допомоги»</w:t>
            </w:r>
            <w:r w:rsidR="006B3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Сєвєродонецької міської ради</w:t>
            </w:r>
          </w:p>
        </w:tc>
      </w:tr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753" w:type="dxa"/>
          </w:tcPr>
          <w:p w:rsidR="00614FB5" w:rsidRPr="00E1593D" w:rsidRDefault="00E65A02" w:rsidP="00E65A02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омунальне некомерційне підприємство</w:t>
            </w:r>
            <w:r w:rsidR="00614FB5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«Міська стоматологічна поліклініка»</w:t>
            </w:r>
            <w:r w:rsidR="006B3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Сєвєродонецької міської ради</w:t>
            </w:r>
          </w:p>
        </w:tc>
      </w:tr>
      <w:tr w:rsidR="00614FB5" w:rsidRPr="00E1593D" w:rsidTr="00614FB5">
        <w:tc>
          <w:tcPr>
            <w:tcW w:w="817" w:type="dxa"/>
          </w:tcPr>
          <w:p w:rsidR="00614FB5" w:rsidRPr="00E1593D" w:rsidRDefault="00614FB5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753" w:type="dxa"/>
          </w:tcPr>
          <w:p w:rsidR="00614FB5" w:rsidRPr="00E1593D" w:rsidRDefault="00E65A02" w:rsidP="00E65A02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омунальне некомерційне підприємство</w:t>
            </w:r>
            <w:r w:rsidR="006B3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14FB5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«Консультативно-діагностичний центр»</w:t>
            </w:r>
            <w:r w:rsidR="006B35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Сєвєродонецької міської ради</w:t>
            </w:r>
          </w:p>
        </w:tc>
      </w:tr>
      <w:tr w:rsidR="00216FAD" w:rsidRPr="00E1593D" w:rsidTr="00614FB5">
        <w:tc>
          <w:tcPr>
            <w:tcW w:w="817" w:type="dxa"/>
          </w:tcPr>
          <w:p w:rsidR="00216FAD" w:rsidRPr="00E1593D" w:rsidRDefault="00FF6357" w:rsidP="00FF6357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216FAD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216FAD" w:rsidRPr="00E1593D" w:rsidRDefault="00216FAD" w:rsidP="00216FAD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Луганська обласна організація Українського товарист</w:t>
            </w:r>
            <w:r w:rsidR="00FF6357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а сліпих</w:t>
            </w:r>
          </w:p>
        </w:tc>
      </w:tr>
      <w:tr w:rsidR="00216FAD" w:rsidRPr="00E1593D" w:rsidTr="00614FB5">
        <w:tc>
          <w:tcPr>
            <w:tcW w:w="817" w:type="dxa"/>
          </w:tcPr>
          <w:p w:rsidR="00216FAD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216FAD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216FAD" w:rsidRPr="00E1593D" w:rsidRDefault="00216FAD" w:rsidP="00216FAD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ГО «Сєвєродонецька міська рада воїнів-інтернаціоналістів Української спілки ветеранів Афганістану»</w:t>
            </w:r>
          </w:p>
        </w:tc>
      </w:tr>
      <w:tr w:rsidR="00216FAD" w:rsidRPr="00E1593D" w:rsidTr="00614FB5">
        <w:tc>
          <w:tcPr>
            <w:tcW w:w="817" w:type="dxa"/>
          </w:tcPr>
          <w:p w:rsidR="00216FAD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16FAD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216FAD" w:rsidRPr="00E1593D" w:rsidRDefault="00216FAD" w:rsidP="00216FAD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ГО «Спортивний клуб вболівальників ФК «Шахтар» «Прорив»</w:t>
            </w:r>
          </w:p>
          <w:p w:rsidR="00216FAD" w:rsidRPr="00E1593D" w:rsidRDefault="00216FAD" w:rsidP="00216FAD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Сєвєродонецьк»</w:t>
            </w:r>
          </w:p>
        </w:tc>
      </w:tr>
      <w:tr w:rsidR="00216FAD" w:rsidRPr="00E1593D" w:rsidTr="00614FB5">
        <w:tc>
          <w:tcPr>
            <w:tcW w:w="817" w:type="dxa"/>
          </w:tcPr>
          <w:p w:rsidR="00216FAD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216FAD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216FAD" w:rsidRPr="00E1593D" w:rsidRDefault="00216FAD" w:rsidP="00216FAD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ГО «Сєвєродонецька міська організація ветеранів України»</w:t>
            </w:r>
          </w:p>
        </w:tc>
      </w:tr>
      <w:tr w:rsidR="00850AB5" w:rsidRPr="00E1593D" w:rsidTr="00614FB5">
        <w:tc>
          <w:tcPr>
            <w:tcW w:w="817" w:type="dxa"/>
          </w:tcPr>
          <w:p w:rsidR="00850AB5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50AB5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753" w:type="dxa"/>
          </w:tcPr>
          <w:p w:rsidR="00850AB5" w:rsidRPr="00E1593D" w:rsidRDefault="008575AD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«Сєвєродонецьктеплокомуненерго»</w:t>
            </w:r>
          </w:p>
        </w:tc>
      </w:tr>
      <w:tr w:rsidR="008575AD" w:rsidRPr="00E1593D" w:rsidTr="00614FB5">
        <w:tc>
          <w:tcPr>
            <w:tcW w:w="817" w:type="dxa"/>
          </w:tcPr>
          <w:p w:rsidR="008575AD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575AD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753" w:type="dxa"/>
          </w:tcPr>
          <w:p w:rsidR="008575AD" w:rsidRPr="00E1593D" w:rsidRDefault="008575AD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«Житлосервіс</w:t>
            </w:r>
            <w:r w:rsidR="0063480C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«Світанок»</w:t>
            </w:r>
          </w:p>
        </w:tc>
      </w:tr>
      <w:tr w:rsidR="0063480C" w:rsidRPr="00E1593D" w:rsidTr="00614FB5">
        <w:tc>
          <w:tcPr>
            <w:tcW w:w="817" w:type="dxa"/>
          </w:tcPr>
          <w:p w:rsidR="0063480C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3480C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753" w:type="dxa"/>
          </w:tcPr>
          <w:p w:rsidR="0063480C" w:rsidRPr="00E1593D" w:rsidRDefault="0063480C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«Сєвєродонецьккомунсервис»</w:t>
            </w:r>
          </w:p>
        </w:tc>
      </w:tr>
      <w:tr w:rsidR="0063480C" w:rsidRPr="00E1593D" w:rsidTr="00614FB5">
        <w:tc>
          <w:tcPr>
            <w:tcW w:w="817" w:type="dxa"/>
          </w:tcPr>
          <w:p w:rsidR="0063480C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3480C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753" w:type="dxa"/>
          </w:tcPr>
          <w:p w:rsidR="0063480C" w:rsidRPr="00E1593D" w:rsidRDefault="0063480C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«Сєвєродонецьке тролейбусне управління»</w:t>
            </w:r>
          </w:p>
        </w:tc>
      </w:tr>
      <w:tr w:rsidR="0063480C" w:rsidRPr="00E1593D" w:rsidTr="00614FB5">
        <w:tc>
          <w:tcPr>
            <w:tcW w:w="817" w:type="dxa"/>
          </w:tcPr>
          <w:p w:rsidR="0063480C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3480C"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753" w:type="dxa"/>
          </w:tcPr>
          <w:p w:rsidR="0063480C" w:rsidRPr="00E1593D" w:rsidRDefault="0063480C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«Сєвєродонецьке підприємство благоустрою та ритуальної служби»</w:t>
            </w:r>
          </w:p>
        </w:tc>
      </w:tr>
      <w:tr w:rsidR="00FF6357" w:rsidRPr="00E1593D" w:rsidTr="00614FB5">
        <w:tc>
          <w:tcPr>
            <w:tcW w:w="817" w:type="dxa"/>
          </w:tcPr>
          <w:p w:rsidR="00FF6357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8753" w:type="dxa"/>
          </w:tcPr>
          <w:p w:rsidR="00FF6357" w:rsidRPr="00E1593D" w:rsidRDefault="00FF6357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«Сєвєродонецькліфт»</w:t>
            </w:r>
          </w:p>
        </w:tc>
      </w:tr>
      <w:tr w:rsidR="00FF6357" w:rsidRPr="00E1593D" w:rsidTr="00614FB5">
        <w:tc>
          <w:tcPr>
            <w:tcW w:w="817" w:type="dxa"/>
          </w:tcPr>
          <w:p w:rsidR="00FF6357" w:rsidRPr="00E1593D" w:rsidRDefault="00FF6357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8753" w:type="dxa"/>
          </w:tcPr>
          <w:p w:rsidR="00FF6357" w:rsidRPr="00E1593D" w:rsidRDefault="00FF6357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КП «Землевпорядник»</w:t>
            </w:r>
          </w:p>
        </w:tc>
      </w:tr>
      <w:tr w:rsidR="0006108A" w:rsidRPr="00E1593D" w:rsidTr="00614FB5">
        <w:tc>
          <w:tcPr>
            <w:tcW w:w="817" w:type="dxa"/>
          </w:tcPr>
          <w:p w:rsidR="0006108A" w:rsidRPr="00E1593D" w:rsidRDefault="0006108A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8753" w:type="dxa"/>
          </w:tcPr>
          <w:p w:rsidR="0006108A" w:rsidRPr="00E1593D" w:rsidRDefault="00E1593D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Сєвєродонецька міська організація Профспілки працівників освіти і науки</w:t>
            </w:r>
          </w:p>
        </w:tc>
      </w:tr>
      <w:tr w:rsidR="0006108A" w:rsidRPr="00E1593D" w:rsidTr="00614FB5">
        <w:tc>
          <w:tcPr>
            <w:tcW w:w="817" w:type="dxa"/>
          </w:tcPr>
          <w:p w:rsidR="0006108A" w:rsidRPr="00E1593D" w:rsidRDefault="0006108A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8753" w:type="dxa"/>
          </w:tcPr>
          <w:p w:rsidR="0006108A" w:rsidRPr="00E1593D" w:rsidRDefault="0006108A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АТ «Ощадбанк»</w:t>
            </w:r>
          </w:p>
        </w:tc>
      </w:tr>
      <w:tr w:rsidR="0006108A" w:rsidRPr="00E1593D" w:rsidTr="00614FB5">
        <w:tc>
          <w:tcPr>
            <w:tcW w:w="817" w:type="dxa"/>
          </w:tcPr>
          <w:p w:rsidR="0006108A" w:rsidRPr="00E1593D" w:rsidRDefault="0006108A" w:rsidP="00D03965">
            <w:pPr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8753" w:type="dxa"/>
          </w:tcPr>
          <w:p w:rsidR="0006108A" w:rsidRPr="00E1593D" w:rsidRDefault="0006108A" w:rsidP="00850AB5">
            <w:pPr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593D">
              <w:rPr>
                <w:rFonts w:ascii="Times New Roman" w:hAnsi="Times New Roman" w:cs="Times New Roman"/>
                <w:bCs/>
                <w:sz w:val="28"/>
                <w:szCs w:val="28"/>
              </w:rPr>
              <w:t>АТ «Укрпошта»</w:t>
            </w:r>
          </w:p>
        </w:tc>
      </w:tr>
    </w:tbl>
    <w:p w:rsidR="00D03965" w:rsidRPr="00E1593D" w:rsidRDefault="00F33193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9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50AB5" w:rsidRPr="00E1593D" w:rsidRDefault="00850AB5" w:rsidP="00850AB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1593D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</w:t>
      </w:r>
      <w:r w:rsidR="00E1593D">
        <w:rPr>
          <w:rFonts w:ascii="Times New Roman" w:hAnsi="Times New Roman" w:cs="Times New Roman"/>
          <w:b/>
          <w:sz w:val="28"/>
          <w:szCs w:val="28"/>
        </w:rPr>
        <w:t xml:space="preserve">ції                </w:t>
      </w:r>
      <w:r w:rsidRPr="00E1593D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p w:rsidR="00D03965" w:rsidRPr="00D03965" w:rsidRDefault="00D03965" w:rsidP="00850AB5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3965" w:rsidRPr="00D03965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D8" w:rsidRDefault="006119D8" w:rsidP="00264E1D">
      <w:pPr>
        <w:spacing w:before="0"/>
      </w:pPr>
      <w:r>
        <w:separator/>
      </w:r>
    </w:p>
  </w:endnote>
  <w:endnote w:type="continuationSeparator" w:id="1">
    <w:p w:rsidR="006119D8" w:rsidRDefault="006119D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D8" w:rsidRDefault="006119D8" w:rsidP="00264E1D">
      <w:pPr>
        <w:spacing w:before="0"/>
      </w:pPr>
      <w:r>
        <w:separator/>
      </w:r>
    </w:p>
  </w:footnote>
  <w:footnote w:type="continuationSeparator" w:id="1">
    <w:p w:rsidR="006119D8" w:rsidRDefault="006119D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64F"/>
    <w:rsid w:val="0006108A"/>
    <w:rsid w:val="00097D90"/>
    <w:rsid w:val="000A2A10"/>
    <w:rsid w:val="000E216B"/>
    <w:rsid w:val="000E745B"/>
    <w:rsid w:val="00104A3C"/>
    <w:rsid w:val="001426D8"/>
    <w:rsid w:val="001F0A50"/>
    <w:rsid w:val="00206678"/>
    <w:rsid w:val="00216FAD"/>
    <w:rsid w:val="00243237"/>
    <w:rsid w:val="00261D5A"/>
    <w:rsid w:val="00263D5D"/>
    <w:rsid w:val="00264E1D"/>
    <w:rsid w:val="00273B8E"/>
    <w:rsid w:val="0031094C"/>
    <w:rsid w:val="00332273"/>
    <w:rsid w:val="0039716D"/>
    <w:rsid w:val="003A0D76"/>
    <w:rsid w:val="00505DCE"/>
    <w:rsid w:val="00512CC8"/>
    <w:rsid w:val="005C1481"/>
    <w:rsid w:val="006119D8"/>
    <w:rsid w:val="00614FB5"/>
    <w:rsid w:val="0063480C"/>
    <w:rsid w:val="00667B8A"/>
    <w:rsid w:val="00670740"/>
    <w:rsid w:val="00676371"/>
    <w:rsid w:val="006B35F1"/>
    <w:rsid w:val="00702531"/>
    <w:rsid w:val="00714FBD"/>
    <w:rsid w:val="00781B23"/>
    <w:rsid w:val="00850AB5"/>
    <w:rsid w:val="008575AD"/>
    <w:rsid w:val="008A3457"/>
    <w:rsid w:val="009024FF"/>
    <w:rsid w:val="009158DB"/>
    <w:rsid w:val="009238B6"/>
    <w:rsid w:val="00A1162A"/>
    <w:rsid w:val="00A239A8"/>
    <w:rsid w:val="00A32C1A"/>
    <w:rsid w:val="00B94C66"/>
    <w:rsid w:val="00C24122"/>
    <w:rsid w:val="00C27480"/>
    <w:rsid w:val="00C56770"/>
    <w:rsid w:val="00C605E3"/>
    <w:rsid w:val="00CC03D0"/>
    <w:rsid w:val="00D03965"/>
    <w:rsid w:val="00E01035"/>
    <w:rsid w:val="00E016EF"/>
    <w:rsid w:val="00E1593D"/>
    <w:rsid w:val="00E65730"/>
    <w:rsid w:val="00E65A02"/>
    <w:rsid w:val="00F33193"/>
    <w:rsid w:val="00F6568C"/>
    <w:rsid w:val="00F95C51"/>
    <w:rsid w:val="00FF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B5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61D5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5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B5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61D5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15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3</cp:revision>
  <cp:lastPrinted>2020-09-22T05:22:00Z</cp:lastPrinted>
  <dcterms:created xsi:type="dcterms:W3CDTF">2020-09-23T09:01:00Z</dcterms:created>
  <dcterms:modified xsi:type="dcterms:W3CDTF">2020-09-24T06:36:00Z</dcterms:modified>
</cp:coreProperties>
</file>