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0E2AAD">
        <w:rPr>
          <w:rFonts w:ascii="Times New Roman" w:hAnsi="Times New Roman" w:cs="Times New Roman"/>
          <w:sz w:val="24"/>
          <w:szCs w:val="24"/>
        </w:rPr>
        <w:t>17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0E2AAD">
        <w:rPr>
          <w:rFonts w:ascii="Times New Roman" w:hAnsi="Times New Roman" w:cs="Times New Roman"/>
          <w:sz w:val="24"/>
          <w:szCs w:val="24"/>
        </w:rPr>
        <w:t xml:space="preserve">вересня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0E2AAD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0E2AAD">
        <w:rPr>
          <w:rFonts w:ascii="Times New Roman" w:hAnsi="Times New Roman" w:cs="Times New Roman"/>
          <w:sz w:val="24"/>
          <w:szCs w:val="24"/>
        </w:rPr>
        <w:t xml:space="preserve"> 414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Default="00A738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BE02AE">
        <w:rPr>
          <w:rFonts w:ascii="Times New Roman" w:hAnsi="Times New Roman" w:cs="Times New Roman"/>
          <w:sz w:val="24"/>
          <w:szCs w:val="24"/>
        </w:rPr>
        <w:t xml:space="preserve">нагородження </w:t>
      </w:r>
      <w:r w:rsidR="00027ABE">
        <w:rPr>
          <w:rFonts w:ascii="Times New Roman" w:hAnsi="Times New Roman" w:cs="Times New Roman"/>
          <w:sz w:val="24"/>
          <w:szCs w:val="24"/>
        </w:rPr>
        <w:t>Г</w:t>
      </w:r>
      <w:r w:rsidR="00BE02AE">
        <w:rPr>
          <w:rFonts w:ascii="Times New Roman" w:hAnsi="Times New Roman" w:cs="Times New Roman"/>
          <w:sz w:val="24"/>
          <w:szCs w:val="24"/>
        </w:rPr>
        <w:t>рамотами</w:t>
      </w:r>
    </w:p>
    <w:p w:rsidR="00FF69C9" w:rsidRDefault="00406CE2" w:rsidP="00FF69C9">
      <w:pPr>
        <w:pStyle w:val="a9"/>
        <w:rPr>
          <w:b w:val="0"/>
        </w:rPr>
      </w:pPr>
      <w:r w:rsidRPr="00FF69C9">
        <w:rPr>
          <w:b w:val="0"/>
          <w:szCs w:val="24"/>
        </w:rPr>
        <w:t>військово-цивільної</w:t>
      </w:r>
      <w:r w:rsidR="00BE02AE" w:rsidRPr="00FF69C9">
        <w:rPr>
          <w:b w:val="0"/>
          <w:szCs w:val="24"/>
        </w:rPr>
        <w:t xml:space="preserve"> </w:t>
      </w:r>
      <w:r w:rsidRPr="00FF69C9">
        <w:rPr>
          <w:b w:val="0"/>
          <w:szCs w:val="24"/>
        </w:rPr>
        <w:t xml:space="preserve">адміністрації </w:t>
      </w:r>
      <w:r w:rsidR="00BE02AE" w:rsidRPr="00FF69C9">
        <w:rPr>
          <w:b w:val="0"/>
          <w:szCs w:val="24"/>
        </w:rPr>
        <w:br/>
      </w:r>
      <w:r w:rsidRPr="00FF69C9">
        <w:rPr>
          <w:b w:val="0"/>
          <w:szCs w:val="24"/>
        </w:rPr>
        <w:t>м. Сєвєродонецьк</w:t>
      </w:r>
      <w:r w:rsidR="00BE02AE" w:rsidRPr="00FF69C9">
        <w:rPr>
          <w:b w:val="0"/>
          <w:szCs w:val="24"/>
        </w:rPr>
        <w:t xml:space="preserve"> </w:t>
      </w:r>
      <w:r w:rsidRPr="00FF69C9">
        <w:rPr>
          <w:b w:val="0"/>
          <w:szCs w:val="24"/>
        </w:rPr>
        <w:t>Луганської області</w:t>
      </w:r>
      <w:r w:rsidR="00DE6A76">
        <w:rPr>
          <w:b w:val="0"/>
          <w:szCs w:val="24"/>
        </w:rPr>
        <w:t xml:space="preserve"> з</w:t>
      </w:r>
      <w:r w:rsidR="00F149BF">
        <w:rPr>
          <w:b w:val="0"/>
          <w:szCs w:val="24"/>
        </w:rPr>
        <w:t xml:space="preserve"> нагоди</w:t>
      </w:r>
      <w:r w:rsidR="00BE02AE">
        <w:rPr>
          <w:szCs w:val="24"/>
        </w:rPr>
        <w:br/>
      </w:r>
      <w:r w:rsidR="00FF69C9">
        <w:rPr>
          <w:b w:val="0"/>
        </w:rPr>
        <w:t>100-річчя від дня заснування СНУ ім. В.Даля</w:t>
      </w:r>
    </w:p>
    <w:p w:rsidR="00EB3729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B3729" w:rsidRDefault="000602A7" w:rsidP="005139FE">
      <w:pPr>
        <w:pStyle w:val="a7"/>
        <w:ind w:firstLine="708"/>
        <w:jc w:val="both"/>
      </w:pPr>
      <w:r>
        <w:t>К</w:t>
      </w:r>
      <w:r w:rsidR="00EB3729" w:rsidRPr="00EB3729">
        <w:t>еруючись Закон</w:t>
      </w:r>
      <w:r w:rsidR="005139FE">
        <w:t>ом</w:t>
      </w:r>
      <w:r w:rsidR="00EB3729" w:rsidRPr="00EB3729">
        <w:t xml:space="preserve"> України </w:t>
      </w:r>
      <w:r w:rsidR="004A22E5" w:rsidRPr="00505792">
        <w:t>„</w:t>
      </w:r>
      <w:r w:rsidR="004A22E5">
        <w:t xml:space="preserve"> </w:t>
      </w:r>
      <w:r w:rsidR="00EB3729" w:rsidRPr="00EB3729">
        <w:t>Про військово-цивільні адміністрації</w:t>
      </w:r>
      <w:r w:rsidR="004A22E5">
        <w:t xml:space="preserve"> </w:t>
      </w:r>
      <w:r w:rsidR="004A22E5" w:rsidRPr="00505792">
        <w:t>”</w:t>
      </w:r>
      <w:r w:rsidR="005139FE">
        <w:t xml:space="preserve">, </w:t>
      </w:r>
      <w:r w:rsidR="005139FE" w:rsidRPr="005139FE">
        <w:t xml:space="preserve"> </w:t>
      </w:r>
      <w:r w:rsidR="00834026">
        <w:t>на підставі Положення про відзнаки військово-цивільної адміністрації м. Сєвєродонецьк Луганської області, затвердженого розпорядженням керівника ВЦА від</w:t>
      </w:r>
      <w:r w:rsidR="0086397C">
        <w:t xml:space="preserve"> </w:t>
      </w:r>
      <w:r w:rsidR="000E06E9">
        <w:t>13.</w:t>
      </w:r>
      <w:r w:rsidR="00834026">
        <w:t xml:space="preserve">08.2020 р. № </w:t>
      </w:r>
      <w:r w:rsidR="0086397C">
        <w:t xml:space="preserve">7, </w:t>
      </w:r>
      <w:r w:rsidR="00B337F8">
        <w:t xml:space="preserve">розглянувши </w:t>
      </w:r>
      <w:r w:rsidR="00FF69C9">
        <w:t>Подання ректора Східноукраїнського національного університету імені Володимира Даля О. Поркуян від 08.09.2020 р. № 884/1</w:t>
      </w:r>
      <w:r w:rsidR="002B16C9">
        <w:t>,</w:t>
      </w:r>
    </w:p>
    <w:p w:rsidR="00EA76DB" w:rsidRPr="00EA76DB" w:rsidRDefault="00EA76DB" w:rsidP="00FD583A">
      <w:pPr>
        <w:pStyle w:val="a7"/>
        <w:rPr>
          <w:b/>
        </w:rPr>
      </w:pPr>
      <w:r w:rsidRPr="00EA76DB">
        <w:rPr>
          <w:b/>
        </w:rPr>
        <w:t>ЗОБОВ’ЯЗУЮ:</w:t>
      </w:r>
    </w:p>
    <w:p w:rsidR="00D3624C" w:rsidRDefault="00BD0E2C" w:rsidP="00DE6A76">
      <w:pPr>
        <w:pStyle w:val="a8"/>
        <w:widowControl/>
        <w:numPr>
          <w:ilvl w:val="0"/>
          <w:numId w:val="8"/>
        </w:numPr>
        <w:autoSpaceDE/>
        <w:autoSpaceDN/>
        <w:adjustRightInd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E6A76">
        <w:rPr>
          <w:rFonts w:ascii="Times New Roman" w:hAnsi="Times New Roman" w:cs="Times New Roman"/>
          <w:sz w:val="24"/>
          <w:szCs w:val="24"/>
        </w:rPr>
        <w:t>Нагородити Грамотами військово-цивільної адміністрації м.Сєвєродонецьк Луганської області</w:t>
      </w:r>
      <w:r w:rsidR="00D3624C">
        <w:rPr>
          <w:rFonts w:ascii="Times New Roman" w:hAnsi="Times New Roman" w:cs="Times New Roman"/>
          <w:sz w:val="24"/>
          <w:szCs w:val="24"/>
        </w:rPr>
        <w:t>:</w:t>
      </w:r>
    </w:p>
    <w:p w:rsidR="00D3624C" w:rsidRDefault="00D3624C" w:rsidP="00D3624C">
      <w:pPr>
        <w:widowControl/>
        <w:autoSpaceDE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1.1.</w:t>
      </w:r>
      <w:r w:rsidRPr="00D36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Трудовий колектив Східноукраїнського національного університету імені Володимира Даля. “ За вагомий внесок у розвиток освіти, підготовку високо-кваліфікованих спеціалістів та з нагоди 100-річчя від дня заснування університету ”.</w:t>
      </w:r>
    </w:p>
    <w:p w:rsidR="00D3624C" w:rsidRPr="00D3624C" w:rsidRDefault="00D3624C" w:rsidP="00D3624C">
      <w:pPr>
        <w:pStyle w:val="a8"/>
        <w:widowControl/>
        <w:numPr>
          <w:ilvl w:val="1"/>
          <w:numId w:val="11"/>
        </w:numPr>
        <w:tabs>
          <w:tab w:val="left" w:pos="1276"/>
        </w:tabs>
        <w:autoSpaceDE/>
        <w:adjustRightInd/>
        <w:spacing w:before="0"/>
        <w:ind w:left="14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Колектив с</w:t>
      </w:r>
      <w:r w:rsidRPr="00D3624C">
        <w:rPr>
          <w:rFonts w:ascii="Times New Roman" w:hAnsi="Times New Roman" w:cs="Times New Roman"/>
          <w:sz w:val="24"/>
          <w:szCs w:val="24"/>
        </w:rPr>
        <w:t>півробітників Східноукраїнського національного університету імені Володимира Даля. “ За високий професіоналізм, сумлінну працю, особистий вагомий внесок у підготовку висококваліфікованих кадрів та з нагоди 100-річчя від дня заснування університету ”.</w:t>
      </w:r>
    </w:p>
    <w:p w:rsidR="00D3624C" w:rsidRPr="00DE6A76" w:rsidRDefault="00D3624C" w:rsidP="00D3624C">
      <w:pPr>
        <w:pStyle w:val="a8"/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</w:t>
      </w:r>
      <w:r w:rsidRPr="00DE6A76">
        <w:rPr>
          <w:rFonts w:ascii="Times New Roman" w:hAnsi="Times New Roman" w:cs="Times New Roman"/>
          <w:sz w:val="24"/>
          <w:szCs w:val="24"/>
        </w:rPr>
        <w:t xml:space="preserve">півробітників </w:t>
      </w:r>
      <w:r w:rsidRPr="00D3624C">
        <w:rPr>
          <w:rFonts w:ascii="Times New Roman" w:hAnsi="Times New Roman" w:cs="Times New Roman"/>
          <w:sz w:val="24"/>
          <w:szCs w:val="24"/>
        </w:rPr>
        <w:t>Східноукраїнського національного уні</w:t>
      </w:r>
      <w:r>
        <w:rPr>
          <w:rFonts w:ascii="Times New Roman" w:hAnsi="Times New Roman" w:cs="Times New Roman"/>
          <w:sz w:val="24"/>
          <w:szCs w:val="24"/>
        </w:rPr>
        <w:t>верситету імені Володимира Даля</w:t>
      </w:r>
      <w:r w:rsidRPr="00DE6A76">
        <w:rPr>
          <w:rFonts w:ascii="Times New Roman" w:hAnsi="Times New Roman" w:cs="Times New Roman"/>
          <w:sz w:val="24"/>
          <w:szCs w:val="24"/>
        </w:rPr>
        <w:t>:</w:t>
      </w:r>
    </w:p>
    <w:p w:rsidR="00D3624C" w:rsidRPr="001A1CEA" w:rsidRDefault="00D3624C" w:rsidP="00D3624C">
      <w:pPr>
        <w:widowControl/>
        <w:numPr>
          <w:ilvl w:val="1"/>
          <w:numId w:val="8"/>
        </w:numPr>
        <w:tabs>
          <w:tab w:val="clear" w:pos="1080"/>
          <w:tab w:val="num" w:pos="1788"/>
        </w:tabs>
        <w:autoSpaceDE/>
        <w:autoSpaceDN/>
        <w:adjustRightInd/>
        <w:spacing w:before="0"/>
        <w:ind w:left="1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ГУРТЯКА</w:t>
      </w:r>
      <w:r w:rsidRPr="001A1CEA">
        <w:rPr>
          <w:rFonts w:ascii="Times New Roman" w:hAnsi="Times New Roman" w:cs="Times New Roman"/>
          <w:sz w:val="24"/>
          <w:szCs w:val="24"/>
        </w:rPr>
        <w:t xml:space="preserve"> Олександра Івановича, начальника господарського відділу;</w:t>
      </w:r>
    </w:p>
    <w:p w:rsidR="00D3624C" w:rsidRPr="001A1CEA" w:rsidRDefault="00D3624C" w:rsidP="00D3624C">
      <w:pPr>
        <w:widowControl/>
        <w:numPr>
          <w:ilvl w:val="1"/>
          <w:numId w:val="8"/>
        </w:numPr>
        <w:tabs>
          <w:tab w:val="clear" w:pos="1080"/>
          <w:tab w:val="num" w:pos="1788"/>
        </w:tabs>
        <w:autoSpaceDE/>
        <w:autoSpaceDN/>
        <w:adjustRightInd/>
        <w:spacing w:before="0"/>
        <w:ind w:left="1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ЄЛІСЄЄВА</w:t>
      </w:r>
      <w:r w:rsidRPr="001A1CEA">
        <w:rPr>
          <w:rFonts w:ascii="Times New Roman" w:hAnsi="Times New Roman" w:cs="Times New Roman"/>
          <w:sz w:val="24"/>
          <w:szCs w:val="24"/>
        </w:rPr>
        <w:t xml:space="preserve"> Петра Йосиповича, доцента кафедри машинознавства та обладнання промислових підприємств;</w:t>
      </w:r>
    </w:p>
    <w:p w:rsidR="00D3624C" w:rsidRPr="001A1CEA" w:rsidRDefault="00D3624C" w:rsidP="00D3624C">
      <w:pPr>
        <w:widowControl/>
        <w:numPr>
          <w:ilvl w:val="1"/>
          <w:numId w:val="8"/>
        </w:numPr>
        <w:tabs>
          <w:tab w:val="clear" w:pos="1080"/>
          <w:tab w:val="num" w:pos="1788"/>
        </w:tabs>
        <w:autoSpaceDE/>
        <w:autoSpaceDN/>
        <w:adjustRightInd/>
        <w:spacing w:before="0"/>
        <w:ind w:left="1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ЛЄСКІНА</w:t>
      </w:r>
      <w:r w:rsidRPr="001A1CEA">
        <w:rPr>
          <w:rFonts w:ascii="Times New Roman" w:hAnsi="Times New Roman" w:cs="Times New Roman"/>
          <w:sz w:val="24"/>
          <w:szCs w:val="24"/>
        </w:rPr>
        <w:t xml:space="preserve"> Володимира Миколайовича, викладача фізичного виховання Сєвєродонецького хіміко-механічного технікуму;</w:t>
      </w:r>
    </w:p>
    <w:p w:rsidR="00D3624C" w:rsidRDefault="00D3624C" w:rsidP="00D3624C">
      <w:pPr>
        <w:widowControl/>
        <w:numPr>
          <w:ilvl w:val="1"/>
          <w:numId w:val="8"/>
        </w:numPr>
        <w:tabs>
          <w:tab w:val="clear" w:pos="1080"/>
          <w:tab w:val="num" w:pos="1788"/>
        </w:tabs>
        <w:autoSpaceDE/>
        <w:autoSpaceDN/>
        <w:adjustRightInd/>
        <w:spacing w:before="0"/>
        <w:ind w:left="1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ТАБУНЩІКОВА</w:t>
      </w:r>
      <w:r w:rsidRPr="001A1CEA">
        <w:rPr>
          <w:rFonts w:ascii="Times New Roman" w:hAnsi="Times New Roman" w:cs="Times New Roman"/>
          <w:sz w:val="24"/>
          <w:szCs w:val="24"/>
        </w:rPr>
        <w:t xml:space="preserve"> Володимира Георгійовича, старшого викладача кафедри машинознавства та обладнання промислових підприємств;</w:t>
      </w:r>
    </w:p>
    <w:p w:rsidR="00D3624C" w:rsidRPr="001A1CEA" w:rsidRDefault="00D3624C" w:rsidP="00D3624C">
      <w:pPr>
        <w:widowControl/>
        <w:numPr>
          <w:ilvl w:val="1"/>
          <w:numId w:val="8"/>
        </w:numPr>
        <w:tabs>
          <w:tab w:val="clear" w:pos="1080"/>
          <w:tab w:val="num" w:pos="1788"/>
        </w:tabs>
        <w:autoSpaceDE/>
        <w:autoSpaceDN/>
        <w:adjustRightInd/>
        <w:spacing w:before="0"/>
        <w:ind w:left="1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МАЗНЄВА</w:t>
      </w:r>
      <w:r w:rsidRPr="001A1CEA">
        <w:rPr>
          <w:rFonts w:ascii="Times New Roman" w:hAnsi="Times New Roman" w:cs="Times New Roman"/>
          <w:sz w:val="24"/>
          <w:szCs w:val="24"/>
        </w:rPr>
        <w:t xml:space="preserve"> Євгена Олександровича, завідувача кафедри технологій легкої промисловості;</w:t>
      </w:r>
    </w:p>
    <w:p w:rsidR="001A1CEA" w:rsidRPr="001A1CEA" w:rsidRDefault="00D3624C" w:rsidP="001A1CEA">
      <w:pPr>
        <w:widowControl/>
        <w:numPr>
          <w:ilvl w:val="1"/>
          <w:numId w:val="8"/>
        </w:numPr>
        <w:tabs>
          <w:tab w:val="clear" w:pos="1080"/>
          <w:tab w:val="num" w:pos="1788"/>
        </w:tabs>
        <w:autoSpaceDE/>
        <w:autoSpaceDN/>
        <w:adjustRightInd/>
        <w:spacing w:before="0"/>
        <w:ind w:left="1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ПОЯРКОВУ</w:t>
      </w:r>
      <w:r w:rsidR="001A1CEA" w:rsidRPr="001A1CEA">
        <w:rPr>
          <w:rFonts w:ascii="Times New Roman" w:hAnsi="Times New Roman" w:cs="Times New Roman"/>
          <w:sz w:val="24"/>
          <w:szCs w:val="24"/>
        </w:rPr>
        <w:t xml:space="preserve"> Лідію Іванівну, начальника відділу організації документообігу;</w:t>
      </w:r>
    </w:p>
    <w:p w:rsidR="001A1CEA" w:rsidRPr="001A1CEA" w:rsidRDefault="00D3624C" w:rsidP="001A1CEA">
      <w:pPr>
        <w:widowControl/>
        <w:numPr>
          <w:ilvl w:val="1"/>
          <w:numId w:val="8"/>
        </w:numPr>
        <w:tabs>
          <w:tab w:val="clear" w:pos="1080"/>
          <w:tab w:val="num" w:pos="1788"/>
        </w:tabs>
        <w:autoSpaceDE/>
        <w:autoSpaceDN/>
        <w:adjustRightInd/>
        <w:spacing w:before="0"/>
        <w:ind w:left="1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СМОЛІЙ</w:t>
      </w:r>
      <w:r w:rsidR="001A1CEA" w:rsidRPr="001A1CEA">
        <w:rPr>
          <w:rFonts w:ascii="Times New Roman" w:hAnsi="Times New Roman" w:cs="Times New Roman"/>
          <w:sz w:val="24"/>
          <w:szCs w:val="24"/>
        </w:rPr>
        <w:t xml:space="preserve"> Вікторію Миколаївну, професора кафедри електронних апаратів;</w:t>
      </w:r>
    </w:p>
    <w:p w:rsidR="001A1CEA" w:rsidRPr="001A1CEA" w:rsidRDefault="00D3624C" w:rsidP="001A1CEA">
      <w:pPr>
        <w:widowControl/>
        <w:numPr>
          <w:ilvl w:val="1"/>
          <w:numId w:val="8"/>
        </w:numPr>
        <w:tabs>
          <w:tab w:val="clear" w:pos="1080"/>
          <w:tab w:val="num" w:pos="1788"/>
        </w:tabs>
        <w:autoSpaceDE/>
        <w:autoSpaceDN/>
        <w:adjustRightInd/>
        <w:spacing w:before="0"/>
        <w:ind w:left="1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РОЗМИСЛОВА</w:t>
      </w:r>
      <w:r w:rsidR="001A1CEA" w:rsidRPr="001A1CEA">
        <w:rPr>
          <w:rFonts w:ascii="Times New Roman" w:hAnsi="Times New Roman" w:cs="Times New Roman"/>
          <w:sz w:val="24"/>
          <w:szCs w:val="24"/>
        </w:rPr>
        <w:t xml:space="preserve"> Олександра Миколайовича, доцента кафедри обліку і оподаткування;</w:t>
      </w:r>
    </w:p>
    <w:p w:rsidR="001A1CEA" w:rsidRPr="001A1CEA" w:rsidRDefault="00D3624C" w:rsidP="001A1CEA">
      <w:pPr>
        <w:widowControl/>
        <w:numPr>
          <w:ilvl w:val="1"/>
          <w:numId w:val="8"/>
        </w:numPr>
        <w:tabs>
          <w:tab w:val="clear" w:pos="1080"/>
          <w:tab w:val="num" w:pos="1788"/>
        </w:tabs>
        <w:autoSpaceDE/>
        <w:autoSpaceDN/>
        <w:adjustRightInd/>
        <w:spacing w:before="0"/>
        <w:ind w:left="1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ФІЛІМОНЕНКО</w:t>
      </w:r>
      <w:r w:rsidR="001A1CEA" w:rsidRPr="001A1CEA">
        <w:rPr>
          <w:rFonts w:ascii="Times New Roman" w:hAnsi="Times New Roman" w:cs="Times New Roman"/>
          <w:sz w:val="24"/>
          <w:szCs w:val="24"/>
        </w:rPr>
        <w:t xml:space="preserve"> Ніну Миколаївну, доцента кафедри електричної інженерії;</w:t>
      </w:r>
    </w:p>
    <w:p w:rsidR="001A1CEA" w:rsidRDefault="00D3624C" w:rsidP="00DE6A76">
      <w:pPr>
        <w:widowControl/>
        <w:numPr>
          <w:ilvl w:val="1"/>
          <w:numId w:val="8"/>
        </w:numPr>
        <w:tabs>
          <w:tab w:val="clear" w:pos="1080"/>
          <w:tab w:val="num" w:pos="1788"/>
        </w:tabs>
        <w:autoSpaceDE/>
        <w:autoSpaceDN/>
        <w:adjustRightInd/>
        <w:spacing w:before="0"/>
        <w:ind w:left="1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ЧЕРНЕЦЬКУ - БІЛЕЦЬКУ</w:t>
      </w:r>
      <w:r w:rsidR="001A1CEA" w:rsidRPr="001A1CEA">
        <w:rPr>
          <w:rFonts w:ascii="Times New Roman" w:hAnsi="Times New Roman" w:cs="Times New Roman"/>
          <w:sz w:val="24"/>
          <w:szCs w:val="24"/>
        </w:rPr>
        <w:t xml:space="preserve"> Наталію Борисівну, завідувача кафедри логістичного управління та безпеки руху на транспорті.</w:t>
      </w:r>
    </w:p>
    <w:p w:rsidR="001A1CEA" w:rsidRPr="001A1CEA" w:rsidRDefault="001A1CEA" w:rsidP="00DE6A76">
      <w:pPr>
        <w:tabs>
          <w:tab w:val="left" w:pos="156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1A1CEA">
        <w:rPr>
          <w:rFonts w:ascii="Times New Roman" w:hAnsi="Times New Roman" w:cs="Times New Roman"/>
          <w:sz w:val="24"/>
          <w:szCs w:val="24"/>
        </w:rPr>
        <w:t>“ За високий професіоналізм, сумлінну працю, особистий вагомий внесок у підготовку висококваліфікованих кадрів та з нагоди 100-річчя від дня заснування університету ”.</w:t>
      </w:r>
    </w:p>
    <w:p w:rsidR="00EB3729" w:rsidRPr="00DE6A76" w:rsidRDefault="00EB3729" w:rsidP="00DE6A76">
      <w:pPr>
        <w:pStyle w:val="a8"/>
        <w:widowControl/>
        <w:numPr>
          <w:ilvl w:val="0"/>
          <w:numId w:val="8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DE6A76">
        <w:rPr>
          <w:rFonts w:ascii="Times New Roman" w:hAnsi="Times New Roman" w:cs="Times New Roman"/>
          <w:sz w:val="24"/>
          <w:szCs w:val="24"/>
        </w:rPr>
        <w:t>Розпорядження підлягає оприлюдненню</w:t>
      </w:r>
      <w:r w:rsidR="00F514C2" w:rsidRPr="00DE6A76">
        <w:rPr>
          <w:rFonts w:ascii="Times New Roman" w:hAnsi="Times New Roman" w:cs="Times New Roman"/>
          <w:sz w:val="24"/>
          <w:szCs w:val="24"/>
        </w:rPr>
        <w:t>.</w:t>
      </w:r>
    </w:p>
    <w:p w:rsidR="00EB3729" w:rsidRDefault="005139FE" w:rsidP="00FF69C9">
      <w:pPr>
        <w:pStyle w:val="a7"/>
        <w:spacing w:before="0" w:beforeAutospacing="0" w:after="0" w:afterAutospacing="0"/>
      </w:pPr>
      <w:r>
        <w:t xml:space="preserve">3.  </w:t>
      </w:r>
      <w:r w:rsidR="0070623C">
        <w:t xml:space="preserve"> </w:t>
      </w:r>
      <w:r w:rsidR="00EB3729" w:rsidRPr="00EB3729">
        <w:t>Контроль</w:t>
      </w:r>
      <w:r w:rsidR="001E58F2">
        <w:t xml:space="preserve"> </w:t>
      </w:r>
      <w:r w:rsidR="00EB3729" w:rsidRPr="00EB3729">
        <w:t xml:space="preserve"> за </w:t>
      </w:r>
      <w:r w:rsidR="001E58F2">
        <w:t xml:space="preserve"> </w:t>
      </w:r>
      <w:r w:rsidR="00EB3729" w:rsidRPr="00EB3729">
        <w:t xml:space="preserve">виконанням </w:t>
      </w:r>
      <w:r w:rsidR="001E58F2">
        <w:t xml:space="preserve">  </w:t>
      </w:r>
      <w:r w:rsidR="00EB3729" w:rsidRPr="00EB3729">
        <w:t xml:space="preserve">даного розпорядження </w:t>
      </w:r>
      <w:r w:rsidR="001E58F2">
        <w:t xml:space="preserve"> </w:t>
      </w:r>
      <w:r w:rsidR="00E725BA">
        <w:t>покласти</w:t>
      </w:r>
      <w:r w:rsidR="001E58F2">
        <w:t xml:space="preserve"> </w:t>
      </w:r>
      <w:r w:rsidR="00E725BA">
        <w:t xml:space="preserve"> на</w:t>
      </w:r>
      <w:r w:rsidR="001E58F2">
        <w:t xml:space="preserve"> </w:t>
      </w:r>
      <w:r w:rsidR="00E725BA">
        <w:t xml:space="preserve"> заступника </w:t>
      </w:r>
      <w:r w:rsidR="001E58F2">
        <w:t xml:space="preserve"> </w:t>
      </w:r>
      <w:r w:rsidR="00E725BA">
        <w:t xml:space="preserve">керівника </w:t>
      </w:r>
      <w:r w:rsidR="00E725BA">
        <w:rPr>
          <w:rFonts w:eastAsia="Calibri"/>
          <w:lang w:eastAsia="en-US"/>
        </w:rPr>
        <w:t>ВЦА Ірину СТЕПАНЕНКО</w:t>
      </w:r>
      <w:r w:rsidR="00EB3729" w:rsidRPr="00EB3729">
        <w:t xml:space="preserve">. </w:t>
      </w:r>
    </w:p>
    <w:p w:rsidR="00DE6A76" w:rsidRPr="00EB3729" w:rsidRDefault="00DE6A76" w:rsidP="00FF69C9">
      <w:pPr>
        <w:pStyle w:val="a7"/>
        <w:spacing w:before="0" w:beforeAutospacing="0" w:after="0" w:afterAutospacing="0"/>
      </w:pPr>
    </w:p>
    <w:p w:rsidR="00EA76DB" w:rsidRDefault="00EA76DB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C0002">
        <w:rPr>
          <w:rFonts w:ascii="Times New Roman" w:hAnsi="Times New Roman" w:cs="Times New Roman"/>
          <w:b/>
          <w:sz w:val="24"/>
          <w:szCs w:val="24"/>
        </w:rPr>
        <w:t>Керівник військово-цивільної адміністрації</w:t>
      </w:r>
      <w:r w:rsidRPr="00AC0002">
        <w:rPr>
          <w:rFonts w:ascii="Times New Roman" w:hAnsi="Times New Roman" w:cs="Times New Roman"/>
          <w:b/>
          <w:sz w:val="24"/>
          <w:szCs w:val="24"/>
        </w:rPr>
        <w:tab/>
      </w:r>
      <w:r w:rsidRPr="00AC0002">
        <w:rPr>
          <w:rFonts w:ascii="Times New Roman" w:hAnsi="Times New Roman" w:cs="Times New Roman"/>
          <w:b/>
          <w:sz w:val="24"/>
          <w:szCs w:val="24"/>
        </w:rPr>
        <w:tab/>
      </w:r>
      <w:r w:rsidRPr="00AC0002">
        <w:rPr>
          <w:rFonts w:ascii="Times New Roman" w:hAnsi="Times New Roman" w:cs="Times New Roman"/>
          <w:b/>
          <w:sz w:val="24"/>
          <w:szCs w:val="24"/>
        </w:rPr>
        <w:tab/>
        <w:t xml:space="preserve">        Олександр СТРЮК</w:t>
      </w: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624C" w:rsidRPr="00AC0002" w:rsidRDefault="00D3624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D3624C" w:rsidRPr="00AC0002" w:rsidSect="00DE6A7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03A" w:rsidRDefault="00B5603A" w:rsidP="00264E1D">
      <w:pPr>
        <w:spacing w:before="0"/>
      </w:pPr>
      <w:r>
        <w:separator/>
      </w:r>
    </w:p>
  </w:endnote>
  <w:endnote w:type="continuationSeparator" w:id="1">
    <w:p w:rsidR="00B5603A" w:rsidRDefault="00B5603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03A" w:rsidRDefault="00B5603A" w:rsidP="00264E1D">
      <w:pPr>
        <w:spacing w:before="0"/>
      </w:pPr>
      <w:r>
        <w:separator/>
      </w:r>
    </w:p>
  </w:footnote>
  <w:footnote w:type="continuationSeparator" w:id="1">
    <w:p w:rsidR="00B5603A" w:rsidRDefault="00B5603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1D2035C"/>
    <w:multiLevelType w:val="multilevel"/>
    <w:tmpl w:val="37006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0C173D"/>
    <w:multiLevelType w:val="hybridMultilevel"/>
    <w:tmpl w:val="E1CCF82A"/>
    <w:lvl w:ilvl="0" w:tplc="E850D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576E0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16827EB"/>
    <w:multiLevelType w:val="multilevel"/>
    <w:tmpl w:val="4B02D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7ABE"/>
    <w:rsid w:val="000602A7"/>
    <w:rsid w:val="00085113"/>
    <w:rsid w:val="000A2A10"/>
    <w:rsid w:val="000B7D37"/>
    <w:rsid w:val="000E06E9"/>
    <w:rsid w:val="000E2AAD"/>
    <w:rsid w:val="00104347"/>
    <w:rsid w:val="00130851"/>
    <w:rsid w:val="00136C13"/>
    <w:rsid w:val="001668E4"/>
    <w:rsid w:val="00183F4E"/>
    <w:rsid w:val="001A1CEA"/>
    <w:rsid w:val="001D1084"/>
    <w:rsid w:val="001E58F2"/>
    <w:rsid w:val="001F7482"/>
    <w:rsid w:val="0023466A"/>
    <w:rsid w:val="002511A0"/>
    <w:rsid w:val="00263D5D"/>
    <w:rsid w:val="00264E1D"/>
    <w:rsid w:val="00286A62"/>
    <w:rsid w:val="002B16C9"/>
    <w:rsid w:val="002C6106"/>
    <w:rsid w:val="002E5CE1"/>
    <w:rsid w:val="003101A4"/>
    <w:rsid w:val="0033097F"/>
    <w:rsid w:val="00382FF7"/>
    <w:rsid w:val="003A7DFB"/>
    <w:rsid w:val="003D75CD"/>
    <w:rsid w:val="0040141B"/>
    <w:rsid w:val="00406CE2"/>
    <w:rsid w:val="00447660"/>
    <w:rsid w:val="004A22E5"/>
    <w:rsid w:val="004D6098"/>
    <w:rsid w:val="005139FE"/>
    <w:rsid w:val="0053224F"/>
    <w:rsid w:val="00534F4E"/>
    <w:rsid w:val="00566E83"/>
    <w:rsid w:val="005A030E"/>
    <w:rsid w:val="005D05CA"/>
    <w:rsid w:val="005D2586"/>
    <w:rsid w:val="005E487E"/>
    <w:rsid w:val="006043A9"/>
    <w:rsid w:val="00640DCB"/>
    <w:rsid w:val="006929B2"/>
    <w:rsid w:val="006D340E"/>
    <w:rsid w:val="006F3157"/>
    <w:rsid w:val="0070623C"/>
    <w:rsid w:val="007264AF"/>
    <w:rsid w:val="00757D5A"/>
    <w:rsid w:val="00785980"/>
    <w:rsid w:val="007C798D"/>
    <w:rsid w:val="00823AC7"/>
    <w:rsid w:val="00834026"/>
    <w:rsid w:val="0086397C"/>
    <w:rsid w:val="00875DF3"/>
    <w:rsid w:val="00880F53"/>
    <w:rsid w:val="008B7FE2"/>
    <w:rsid w:val="008E62AC"/>
    <w:rsid w:val="009238B6"/>
    <w:rsid w:val="009579A7"/>
    <w:rsid w:val="009873AB"/>
    <w:rsid w:val="009F52A1"/>
    <w:rsid w:val="00A427C8"/>
    <w:rsid w:val="00A53516"/>
    <w:rsid w:val="00A7388F"/>
    <w:rsid w:val="00AD4DAF"/>
    <w:rsid w:val="00AD6398"/>
    <w:rsid w:val="00AE38B0"/>
    <w:rsid w:val="00B04BC6"/>
    <w:rsid w:val="00B306E3"/>
    <w:rsid w:val="00B337F8"/>
    <w:rsid w:val="00B44696"/>
    <w:rsid w:val="00B5603A"/>
    <w:rsid w:val="00B71884"/>
    <w:rsid w:val="00BD0E2C"/>
    <w:rsid w:val="00BE02AE"/>
    <w:rsid w:val="00C15CA0"/>
    <w:rsid w:val="00C172E8"/>
    <w:rsid w:val="00C46756"/>
    <w:rsid w:val="00C85464"/>
    <w:rsid w:val="00C901BB"/>
    <w:rsid w:val="00CB15DD"/>
    <w:rsid w:val="00CB2A65"/>
    <w:rsid w:val="00CB7956"/>
    <w:rsid w:val="00CE6945"/>
    <w:rsid w:val="00D11C43"/>
    <w:rsid w:val="00D3624C"/>
    <w:rsid w:val="00D73E6E"/>
    <w:rsid w:val="00D92C85"/>
    <w:rsid w:val="00DE6A76"/>
    <w:rsid w:val="00E22E84"/>
    <w:rsid w:val="00E4405C"/>
    <w:rsid w:val="00E725BA"/>
    <w:rsid w:val="00E951FD"/>
    <w:rsid w:val="00EA76DB"/>
    <w:rsid w:val="00EB1F6C"/>
    <w:rsid w:val="00EB3729"/>
    <w:rsid w:val="00EC0E2F"/>
    <w:rsid w:val="00EE41B0"/>
    <w:rsid w:val="00EF4CD8"/>
    <w:rsid w:val="00F10130"/>
    <w:rsid w:val="00F149BF"/>
    <w:rsid w:val="00F20586"/>
    <w:rsid w:val="00F27E56"/>
    <w:rsid w:val="00F350C1"/>
    <w:rsid w:val="00F514C2"/>
    <w:rsid w:val="00F71FF6"/>
    <w:rsid w:val="00F7708E"/>
    <w:rsid w:val="00F95C51"/>
    <w:rsid w:val="00FD583A"/>
    <w:rsid w:val="00FF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Subtitle"/>
    <w:basedOn w:val="a"/>
    <w:link w:val="aa"/>
    <w:qFormat/>
    <w:rsid w:val="00FF69C9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b/>
      <w:bCs/>
      <w:sz w:val="24"/>
      <w:szCs w:val="19"/>
    </w:rPr>
  </w:style>
  <w:style w:type="character" w:customStyle="1" w:styleId="aa">
    <w:name w:val="Подзаголовок Знак"/>
    <w:basedOn w:val="a0"/>
    <w:link w:val="a9"/>
    <w:rsid w:val="00FF69C9"/>
    <w:rPr>
      <w:rFonts w:ascii="Times New Roman" w:eastAsia="Times New Roman" w:hAnsi="Times New Roman" w:cs="Times New Roman"/>
      <w:b/>
      <w:bCs/>
      <w:sz w:val="24"/>
      <w:szCs w:val="19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2020-09-10T04:59:00Z</cp:lastPrinted>
  <dcterms:created xsi:type="dcterms:W3CDTF">2020-09-17T11:08:00Z</dcterms:created>
  <dcterms:modified xsi:type="dcterms:W3CDTF">2020-09-17T11:08:00Z</dcterms:modified>
</cp:coreProperties>
</file>