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F665A3" w14:textId="66C4A5AD" w:rsidR="00D4381F" w:rsidRDefault="00D4381F" w:rsidP="00D438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4"/>
          <w:lang w:val="uk-UA" w:eastAsia="ru-RU"/>
        </w:rPr>
        <w:drawing>
          <wp:inline distT="0" distB="0" distL="0" distR="0" wp14:anchorId="7C467B55" wp14:editId="12A1DDBF">
            <wp:extent cx="428625" cy="6000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A5FE80" w14:textId="77777777" w:rsidR="00D4381F" w:rsidRDefault="00D4381F" w:rsidP="00D438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УКРАЇНА</w:t>
      </w:r>
    </w:p>
    <w:p w14:paraId="6C2137A2" w14:textId="77777777" w:rsidR="00D4381F" w:rsidRDefault="00D4381F" w:rsidP="00D438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ВІЙСЬКОВО-ЦИВІЛЬНА  АДМІНІСТРАЦІЯ</w:t>
      </w:r>
    </w:p>
    <w:p w14:paraId="51603876" w14:textId="77777777" w:rsidR="00D4381F" w:rsidRDefault="00D4381F" w:rsidP="00D438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МІСТА  СЄВЄРОДОНЕЦЬК  ЛУГАНСЬКОЇ  ОБЛАСТІ</w:t>
      </w:r>
    </w:p>
    <w:p w14:paraId="7362F562" w14:textId="77777777" w:rsidR="00D4381F" w:rsidRDefault="00D4381F" w:rsidP="00D438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</w:p>
    <w:p w14:paraId="366CADBC" w14:textId="77777777" w:rsidR="00D4381F" w:rsidRDefault="00D4381F" w:rsidP="00D438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  <w:t>РОЗПОРЯДЖЕННЯ</w:t>
      </w:r>
    </w:p>
    <w:p w14:paraId="0251C5F7" w14:textId="77777777" w:rsidR="00D4381F" w:rsidRDefault="00D4381F" w:rsidP="00D438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КЕРІВНИКА ВІЙСЬКОВО-ЦИВІЛЬНОЇ  АДМІНІСТРАЦІЇ</w:t>
      </w:r>
    </w:p>
    <w:p w14:paraId="16243ED8" w14:textId="77777777" w:rsidR="00D4381F" w:rsidRDefault="00D4381F" w:rsidP="00D438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</w:pPr>
    </w:p>
    <w:p w14:paraId="078B9B19" w14:textId="77777777" w:rsidR="00D4381F" w:rsidRDefault="00D4381F" w:rsidP="00D4381F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Луганська обл., м. Сєвєродонецьк,</w:t>
      </w:r>
    </w:p>
    <w:p w14:paraId="11C9C229" w14:textId="77777777" w:rsidR="00D4381F" w:rsidRDefault="00D4381F" w:rsidP="00D438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бульвар Дружби Народів, 32</w:t>
      </w:r>
    </w:p>
    <w:p w14:paraId="042A5B97" w14:textId="77777777" w:rsidR="00D4381F" w:rsidRDefault="00D4381F" w:rsidP="00D438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25 листопада 2020 року                                                                       № 1050</w:t>
      </w:r>
    </w:p>
    <w:p w14:paraId="68086846" w14:textId="77777777" w:rsidR="00D4381F" w:rsidRDefault="00D4381F" w:rsidP="00D4381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25953D04" w14:textId="77777777" w:rsidR="00D4381F" w:rsidRDefault="00D4381F" w:rsidP="00D4381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внесення змін до розпорядження </w:t>
      </w:r>
    </w:p>
    <w:p w14:paraId="69529865" w14:textId="77777777" w:rsidR="00D4381F" w:rsidRDefault="00D4381F" w:rsidP="00D4381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керівника Військово-цивільної адміністрації</w:t>
      </w:r>
    </w:p>
    <w:p w14:paraId="20AD41A5" w14:textId="77777777" w:rsidR="00D4381F" w:rsidRDefault="00D4381F" w:rsidP="00D4381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міста Сєвєродонецьк Луганської області</w:t>
      </w:r>
    </w:p>
    <w:p w14:paraId="31BC2072" w14:textId="77777777" w:rsidR="00D4381F" w:rsidRDefault="00D4381F" w:rsidP="00D4381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 03 вересня 2020 року № 179 «Про умови </w:t>
      </w:r>
    </w:p>
    <w:p w14:paraId="19359686" w14:textId="77777777" w:rsidR="00D4381F" w:rsidRDefault="00D4381F" w:rsidP="00D4381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матеріального забезпечення керівників </w:t>
      </w:r>
    </w:p>
    <w:p w14:paraId="37DC55BE" w14:textId="77777777" w:rsidR="00D4381F" w:rsidRDefault="00D4381F" w:rsidP="00D4381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комунальних підприємств м. Сєвєродонецьк»</w:t>
      </w:r>
    </w:p>
    <w:p w14:paraId="1AD2234E" w14:textId="77777777" w:rsidR="00D4381F" w:rsidRDefault="00D4381F" w:rsidP="00D438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AA1338B" w14:textId="77777777" w:rsidR="00D4381F" w:rsidRDefault="00D4381F" w:rsidP="00D438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Керуючись законами України «Про військово-цивільні адміністрації», «Про місцеве самоврядування в Україні», постановою Кабінету Міністрів України від 19 травня 1999 року № 859 «Про умови і розміри оплати праці керівників підприємств, заснованих на державній, комунальній власності, та об’єднань державних підприємств», враховуючи положення Галузевої угоди між Міністерством регіонального розвитку, будівництва та житлово-комунального господарства України, Об’єднанням організацій роботодавців «Всеукраїнська конфедерація роботодавців житлово-комунальної галузі України» та Центральним комітетом профспілки працівників житлово-комунального господарства, місцевої промисловості, побутового обслуговування населення України на 2017 – 2021 роки, враховуючи фінансовий стан комунального підприємства «Єдина аварійно-диспетчерська служба м. Сєвєродонецька»,</w:t>
      </w:r>
    </w:p>
    <w:p w14:paraId="6543048E" w14:textId="77777777" w:rsidR="00D4381F" w:rsidRDefault="00D4381F" w:rsidP="00D4381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ЗОБОВ'ЯЗУЮ:</w:t>
      </w:r>
    </w:p>
    <w:p w14:paraId="5712AA1B" w14:textId="77777777" w:rsidR="00D4381F" w:rsidRDefault="00D4381F" w:rsidP="00D4381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214A494" w14:textId="77777777" w:rsidR="00D4381F" w:rsidRDefault="00D4381F" w:rsidP="00D4381F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Внести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зміни до розпорядження керівника Військово-цивільної адміністрації міста Сєвєродонецьк Луганської області від 03 вересня 2020 року</w:t>
      </w:r>
      <w:r>
        <w:rPr>
          <w:rFonts w:ascii="Times New Roman" w:hAnsi="Times New Roman" w:cs="Times New Roman"/>
          <w:sz w:val="28"/>
          <w:szCs w:val="28"/>
          <w:lang w:val="uk-UA"/>
        </w:rPr>
        <w:br/>
        <w:t>№ 179 «Про умови матеріального забезпечення керівників комунальних підприємств м. Сєвєродонецьк», а саме:</w:t>
      </w:r>
    </w:p>
    <w:p w14:paraId="6CFA8247" w14:textId="77777777" w:rsidR="00D4381F" w:rsidRDefault="00D4381F" w:rsidP="00D4381F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У пункті 1 виключити слова «Єдина аварійно-диспетчерська служба м. Сєвєродонецька». </w:t>
      </w:r>
    </w:p>
    <w:p w14:paraId="6164C6B1" w14:textId="77777777" w:rsidR="00D4381F" w:rsidRDefault="00D4381F" w:rsidP="00D4381F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Доповнити розпорядження пунктом 3 наступного змісту: «Встановити в строк та у порядку, визначеному чинним законодавством, керівнику комунального підприємства «Єдина аварійно-диспетчерська </w:t>
      </w: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служба м. Сєвєродонецька» посадовий оклад, що становить 5,0 мінімальних розмірів тарифної ставки 1-го розряду робітника основного виробництва.</w:t>
      </w:r>
    </w:p>
    <w:p w14:paraId="7227709B" w14:textId="77777777" w:rsidR="00D4381F" w:rsidRDefault="00D4381F" w:rsidP="00D4381F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E17D142" w14:textId="77777777" w:rsidR="00D4381F" w:rsidRDefault="00D4381F" w:rsidP="00D4381F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Дане розпорядження підлягає оприлюдненню.</w:t>
      </w:r>
    </w:p>
    <w:p w14:paraId="22C3C0FF" w14:textId="77777777" w:rsidR="00D4381F" w:rsidRDefault="00D4381F" w:rsidP="00D4381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ACFBF64" w14:textId="77777777" w:rsidR="00D4381F" w:rsidRDefault="00D4381F" w:rsidP="00D4381F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Контроль за виконанням даного розпорядження покладаю на заступника керівника військово-цивільної адміністрації Олега КУЗЬМІНОВА.</w:t>
      </w:r>
    </w:p>
    <w:p w14:paraId="1EEE477B" w14:textId="77777777" w:rsidR="00D4381F" w:rsidRDefault="00D4381F" w:rsidP="00D438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638FF98" w14:textId="77777777" w:rsidR="00D4381F" w:rsidRDefault="00D4381F" w:rsidP="00D438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3B22FC1" w14:textId="77777777" w:rsidR="00D4381F" w:rsidRDefault="00D4381F" w:rsidP="00D4381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Керівник</w:t>
      </w:r>
    </w:p>
    <w:p w14:paraId="25DEC82C" w14:textId="77777777" w:rsidR="00D4381F" w:rsidRDefault="00D4381F" w:rsidP="00D4381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військово-цивільної адміністрації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  <w:t xml:space="preserve">      Олександр СТРЮК</w:t>
      </w:r>
    </w:p>
    <w:sectPr w:rsidR="00D4381F" w:rsidSect="00D4381F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1F218EA"/>
    <w:multiLevelType w:val="hybridMultilevel"/>
    <w:tmpl w:val="DA3E0354"/>
    <w:lvl w:ilvl="0" w:tplc="BC802A72">
      <w:start w:val="1"/>
      <w:numFmt w:val="decimal"/>
      <w:lvlText w:val="1.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A13773"/>
    <w:multiLevelType w:val="multilevel"/>
    <w:tmpl w:val="6FF0DC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778" w:hanging="720"/>
      </w:pPr>
    </w:lvl>
    <w:lvl w:ilvl="3">
      <w:start w:val="1"/>
      <w:numFmt w:val="decimal"/>
      <w:isLgl/>
      <w:lvlText w:val="%1.%2.%3.%4."/>
      <w:lvlJc w:val="left"/>
      <w:pPr>
        <w:ind w:left="2487" w:hanging="1080"/>
      </w:pPr>
    </w:lvl>
    <w:lvl w:ilvl="4">
      <w:start w:val="1"/>
      <w:numFmt w:val="decimal"/>
      <w:isLgl/>
      <w:lvlText w:val="%1.%2.%3.%4.%5."/>
      <w:lvlJc w:val="left"/>
      <w:pPr>
        <w:ind w:left="2836" w:hanging="1080"/>
      </w:pPr>
    </w:lvl>
    <w:lvl w:ilvl="5">
      <w:start w:val="1"/>
      <w:numFmt w:val="decimal"/>
      <w:isLgl/>
      <w:lvlText w:val="%1.%2.%3.%4.%5.%6."/>
      <w:lvlJc w:val="left"/>
      <w:pPr>
        <w:ind w:left="3545" w:hanging="1440"/>
      </w:pPr>
    </w:lvl>
    <w:lvl w:ilvl="6">
      <w:start w:val="1"/>
      <w:numFmt w:val="decimal"/>
      <w:isLgl/>
      <w:lvlText w:val="%1.%2.%3.%4.%5.%6.%7."/>
      <w:lvlJc w:val="left"/>
      <w:pPr>
        <w:ind w:left="4254" w:hanging="1800"/>
      </w:p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2A0"/>
    <w:rsid w:val="006D02A0"/>
    <w:rsid w:val="00B168ED"/>
    <w:rsid w:val="00D43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4E7452-31B0-48CD-8B6B-1123D68D3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381F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38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740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346</Words>
  <Characters>1974</Characters>
  <Application>Microsoft Office Word</Application>
  <DocSecurity>0</DocSecurity>
  <Lines>16</Lines>
  <Paragraphs>4</Paragraphs>
  <ScaleCrop>false</ScaleCrop>
  <Company/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Калюжная</dc:creator>
  <cp:keywords/>
  <dc:description/>
  <cp:lastModifiedBy>Виктория Калюжная</cp:lastModifiedBy>
  <cp:revision>3</cp:revision>
  <dcterms:created xsi:type="dcterms:W3CDTF">2020-11-26T08:08:00Z</dcterms:created>
  <dcterms:modified xsi:type="dcterms:W3CDTF">2020-11-26T08:08:00Z</dcterms:modified>
</cp:coreProperties>
</file>