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1F" w:rsidRDefault="00770105">
      <w:pPr>
        <w:tabs>
          <w:tab w:val="left" w:pos="5812"/>
        </w:tabs>
        <w:rPr>
          <w:bCs/>
          <w:lang w:val="uk-UA"/>
        </w:rPr>
      </w:pPr>
      <w:r>
        <w:rPr>
          <w:bCs/>
          <w:color w:val="000000"/>
          <w:lang w:val="uk-UA"/>
        </w:rPr>
        <w:t xml:space="preserve">                                                                                                  </w:t>
      </w:r>
      <w:r w:rsidR="00860661">
        <w:rPr>
          <w:bCs/>
          <w:color w:val="000000"/>
          <w:lang w:val="uk-UA"/>
        </w:rPr>
        <w:t xml:space="preserve">Додаток </w:t>
      </w:r>
      <w:r w:rsidR="009A7DA1">
        <w:rPr>
          <w:bCs/>
          <w:color w:val="000000"/>
          <w:lang w:val="uk-UA"/>
        </w:rPr>
        <w:t xml:space="preserve"> </w:t>
      </w:r>
      <w:r w:rsidR="004D059D">
        <w:rPr>
          <w:bCs/>
          <w:color w:val="000000"/>
          <w:lang w:val="uk-UA"/>
        </w:rPr>
        <w:t>15</w:t>
      </w:r>
    </w:p>
    <w:p w:rsidR="00F1081F" w:rsidRDefault="001E129D">
      <w:pPr>
        <w:jc w:val="center"/>
        <w:rPr>
          <w:bCs/>
          <w:lang w:val="uk-UA"/>
        </w:rPr>
      </w:pPr>
      <w:r>
        <w:rPr>
          <w:bCs/>
          <w:color w:val="000000"/>
          <w:lang w:val="uk-UA"/>
        </w:rPr>
        <w:t xml:space="preserve">                                                                                       </w:t>
      </w:r>
      <w:r w:rsidR="00860661">
        <w:rPr>
          <w:bCs/>
          <w:color w:val="000000"/>
          <w:lang w:val="uk-UA"/>
        </w:rPr>
        <w:t xml:space="preserve">  до розпорядження</w:t>
      </w:r>
      <w:r w:rsidR="009A7DA1">
        <w:rPr>
          <w:bCs/>
          <w:color w:val="000000"/>
          <w:lang w:val="uk-UA"/>
        </w:rPr>
        <w:t xml:space="preserve"> керівника </w:t>
      </w:r>
    </w:p>
    <w:p w:rsidR="00F1081F" w:rsidRDefault="001E129D">
      <w:pPr>
        <w:tabs>
          <w:tab w:val="left" w:pos="6105"/>
        </w:tabs>
        <w:rPr>
          <w:bCs/>
          <w:lang w:val="uk-UA"/>
        </w:rPr>
      </w:pPr>
      <w:r>
        <w:rPr>
          <w:bCs/>
          <w:color w:val="000000"/>
          <w:lang w:val="uk-UA"/>
        </w:rPr>
        <w:t xml:space="preserve">                                                                                                  </w:t>
      </w:r>
      <w:r w:rsidR="009A7DA1">
        <w:rPr>
          <w:bCs/>
          <w:color w:val="000000"/>
          <w:lang w:val="uk-UA"/>
        </w:rPr>
        <w:t>військово-цивільної адміністрації</w:t>
      </w:r>
    </w:p>
    <w:p w:rsidR="00F1081F" w:rsidRDefault="001E129D">
      <w:pPr>
        <w:tabs>
          <w:tab w:val="left" w:pos="5670"/>
        </w:tabs>
        <w:rPr>
          <w:bCs/>
          <w:lang w:val="uk-UA"/>
        </w:rPr>
      </w:pPr>
      <w:r>
        <w:rPr>
          <w:bCs/>
          <w:color w:val="000000"/>
          <w:lang w:val="uk-UA"/>
        </w:rPr>
        <w:t xml:space="preserve">                                                                                                  </w:t>
      </w:r>
      <w:r w:rsidR="009A7DA1">
        <w:rPr>
          <w:bCs/>
          <w:color w:val="000000"/>
          <w:lang w:val="uk-UA"/>
        </w:rPr>
        <w:t xml:space="preserve">міста </w:t>
      </w:r>
      <w:proofErr w:type="spellStart"/>
      <w:r w:rsidR="009A7DA1">
        <w:rPr>
          <w:bCs/>
          <w:color w:val="000000"/>
          <w:lang w:val="uk-UA"/>
        </w:rPr>
        <w:t>Сєвєродонецьк</w:t>
      </w:r>
      <w:proofErr w:type="spellEnd"/>
      <w:r w:rsidR="009A7DA1">
        <w:rPr>
          <w:bCs/>
          <w:color w:val="000000"/>
          <w:lang w:val="uk-UA"/>
        </w:rPr>
        <w:t xml:space="preserve"> Луганської </w:t>
      </w:r>
    </w:p>
    <w:p w:rsidR="00F1081F" w:rsidRDefault="009A7DA1">
      <w:pPr>
        <w:tabs>
          <w:tab w:val="left" w:pos="5760"/>
        </w:tabs>
        <w:rPr>
          <w:bCs/>
          <w:lang w:val="uk-UA"/>
        </w:rPr>
      </w:pPr>
      <w:r>
        <w:rPr>
          <w:b/>
          <w:bCs/>
          <w:color w:val="000000"/>
          <w:lang w:val="uk-UA"/>
        </w:rPr>
        <w:tab/>
      </w:r>
      <w:r w:rsidR="001E129D">
        <w:rPr>
          <w:b/>
          <w:bCs/>
          <w:color w:val="000000"/>
          <w:lang w:val="uk-UA"/>
        </w:rPr>
        <w:t xml:space="preserve">  </w:t>
      </w:r>
      <w:r>
        <w:rPr>
          <w:bCs/>
          <w:color w:val="000000"/>
          <w:lang w:val="uk-UA"/>
        </w:rPr>
        <w:t xml:space="preserve">області від </w:t>
      </w:r>
      <w:r w:rsidR="004D059D">
        <w:rPr>
          <w:bCs/>
          <w:color w:val="000000"/>
          <w:lang w:val="uk-UA"/>
        </w:rPr>
        <w:t>28.08.2020</w:t>
      </w:r>
      <w:r>
        <w:rPr>
          <w:bCs/>
          <w:color w:val="000000"/>
          <w:lang w:val="uk-UA"/>
        </w:rPr>
        <w:t xml:space="preserve">  №</w:t>
      </w:r>
      <w:r w:rsidR="004D059D">
        <w:rPr>
          <w:bCs/>
          <w:color w:val="000000"/>
          <w:lang w:val="uk-UA"/>
        </w:rPr>
        <w:t>137</w:t>
      </w:r>
    </w:p>
    <w:p w:rsidR="00F1081F" w:rsidRDefault="00F1081F">
      <w:pPr>
        <w:jc w:val="center"/>
        <w:rPr>
          <w:bCs/>
          <w:color w:val="000000"/>
          <w:lang w:val="uk-UA"/>
        </w:rPr>
      </w:pPr>
    </w:p>
    <w:p w:rsidR="00F1081F" w:rsidRDefault="00F1081F">
      <w:pPr>
        <w:jc w:val="center"/>
        <w:rPr>
          <w:b/>
          <w:bCs/>
          <w:color w:val="000000"/>
          <w:lang w:val="uk-UA"/>
        </w:rPr>
      </w:pPr>
    </w:p>
    <w:p w:rsidR="00F1081F" w:rsidRDefault="00F1081F">
      <w:pPr>
        <w:jc w:val="center"/>
        <w:rPr>
          <w:b/>
          <w:bCs/>
          <w:color w:val="000000"/>
          <w:lang w:val="uk-UA"/>
        </w:rPr>
      </w:pPr>
    </w:p>
    <w:p w:rsidR="00F1081F" w:rsidRDefault="009A7DA1">
      <w:pPr>
        <w:jc w:val="center"/>
        <w:rPr>
          <w:lang w:val="uk-UA"/>
        </w:rPr>
      </w:pPr>
      <w:r>
        <w:rPr>
          <w:b/>
          <w:bCs/>
          <w:color w:val="000000"/>
          <w:lang w:val="uk-UA"/>
        </w:rPr>
        <w:t xml:space="preserve">Положення про відділ державного архітектурно-будівельного                                   контролю  військово-цивільної адміністрації міста </w:t>
      </w:r>
      <w:proofErr w:type="spellStart"/>
      <w:r>
        <w:rPr>
          <w:b/>
          <w:bCs/>
          <w:color w:val="000000"/>
          <w:lang w:val="uk-UA"/>
        </w:rPr>
        <w:t>Сєвєродонецьк</w:t>
      </w:r>
      <w:proofErr w:type="spellEnd"/>
      <w:r>
        <w:rPr>
          <w:b/>
          <w:bCs/>
          <w:color w:val="000000"/>
          <w:lang w:val="uk-UA"/>
        </w:rPr>
        <w:t xml:space="preserve"> </w:t>
      </w:r>
    </w:p>
    <w:p w:rsidR="00F1081F" w:rsidRDefault="009A7DA1">
      <w:pPr>
        <w:jc w:val="center"/>
        <w:rPr>
          <w:lang w:val="uk-UA"/>
        </w:rPr>
      </w:pPr>
      <w:r>
        <w:rPr>
          <w:b/>
          <w:bCs/>
          <w:color w:val="000000"/>
          <w:lang w:val="uk-UA"/>
        </w:rPr>
        <w:t>Луганської області</w:t>
      </w:r>
    </w:p>
    <w:p w:rsidR="00F1081F" w:rsidRDefault="00F1081F">
      <w:pPr>
        <w:jc w:val="both"/>
        <w:rPr>
          <w:color w:val="000000"/>
          <w:lang w:val="uk-UA"/>
        </w:rPr>
      </w:pPr>
    </w:p>
    <w:p w:rsidR="00F1081F" w:rsidRDefault="00F1081F">
      <w:pPr>
        <w:jc w:val="both"/>
        <w:rPr>
          <w:color w:val="000000"/>
          <w:lang w:val="uk-UA"/>
        </w:rPr>
      </w:pPr>
    </w:p>
    <w:p w:rsidR="00F1081F" w:rsidRDefault="009A7DA1">
      <w:pPr>
        <w:jc w:val="both"/>
        <w:rPr>
          <w:b/>
          <w:bCs/>
          <w:lang w:val="uk-UA"/>
        </w:rPr>
      </w:pPr>
      <w:r w:rsidRPr="009A7DA1">
        <w:rPr>
          <w:b/>
          <w:color w:val="000000"/>
          <w:lang w:val="uk-UA"/>
        </w:rPr>
        <w:t>1.</w:t>
      </w:r>
      <w:r>
        <w:rPr>
          <w:color w:val="000000"/>
          <w:lang w:val="uk-UA"/>
        </w:rPr>
        <w:t xml:space="preserve"> </w:t>
      </w:r>
      <w:r w:rsidRPr="009A7DA1">
        <w:rPr>
          <w:b/>
          <w:color w:val="000000"/>
          <w:lang w:val="uk-UA"/>
        </w:rPr>
        <w:t>Загальна частина</w:t>
      </w:r>
      <w:r>
        <w:rPr>
          <w:color w:val="000000"/>
          <w:lang w:val="uk-UA"/>
        </w:rPr>
        <w:t xml:space="preserve"> </w:t>
      </w:r>
    </w:p>
    <w:p w:rsidR="00F1081F" w:rsidRPr="001E129D" w:rsidRDefault="009A7DA1">
      <w:pPr>
        <w:jc w:val="both"/>
        <w:rPr>
          <w:lang w:val="uk-UA" w:eastAsia="uk-UA"/>
        </w:rPr>
      </w:pPr>
      <w:r>
        <w:rPr>
          <w:color w:val="000000"/>
          <w:lang w:val="uk-UA"/>
        </w:rPr>
        <w:t xml:space="preserve">1.1. Відділ </w:t>
      </w:r>
      <w:r w:rsidRPr="001E129D">
        <w:rPr>
          <w:bCs/>
          <w:color w:val="000000"/>
          <w:lang w:val="uk-UA"/>
        </w:rPr>
        <w:t xml:space="preserve">державного архітектурно-будівельного контролю військово-цивільної адміністрації міста </w:t>
      </w:r>
      <w:proofErr w:type="spellStart"/>
      <w:r w:rsidRPr="001E129D">
        <w:rPr>
          <w:bCs/>
          <w:color w:val="000000"/>
          <w:lang w:val="uk-UA"/>
        </w:rPr>
        <w:t>Сєвєродонецьк</w:t>
      </w:r>
      <w:proofErr w:type="spellEnd"/>
      <w:r w:rsidRPr="001E129D">
        <w:rPr>
          <w:bCs/>
          <w:color w:val="000000"/>
          <w:lang w:val="uk-UA"/>
        </w:rPr>
        <w:t xml:space="preserve"> Луганської області </w:t>
      </w:r>
      <w:r w:rsidRPr="001E129D">
        <w:rPr>
          <w:color w:val="000000"/>
          <w:lang w:val="uk-UA" w:eastAsia="uk-UA"/>
        </w:rPr>
        <w:t xml:space="preserve">(далі </w:t>
      </w:r>
      <w:r w:rsidRPr="001E129D">
        <w:rPr>
          <w:color w:val="000000"/>
          <w:lang w:val="uk-UA"/>
        </w:rPr>
        <w:t xml:space="preserve">— </w:t>
      </w:r>
      <w:r w:rsidRPr="001E129D">
        <w:rPr>
          <w:color w:val="000000"/>
          <w:lang w:val="uk-UA" w:eastAsia="uk-UA"/>
        </w:rPr>
        <w:t xml:space="preserve">Відділ) є структурним підрозділом </w:t>
      </w:r>
      <w:r w:rsidRPr="001E129D">
        <w:rPr>
          <w:bCs/>
          <w:color w:val="000000"/>
          <w:lang w:val="uk-UA" w:eastAsia="uk-UA"/>
        </w:rPr>
        <w:t xml:space="preserve">військово-цивільної адміністрації міста </w:t>
      </w:r>
      <w:proofErr w:type="spellStart"/>
      <w:r w:rsidRPr="001E129D">
        <w:rPr>
          <w:bCs/>
          <w:color w:val="000000"/>
          <w:lang w:val="uk-UA" w:eastAsia="uk-UA"/>
        </w:rPr>
        <w:t>Сєвєродонецьк</w:t>
      </w:r>
      <w:proofErr w:type="spellEnd"/>
      <w:r w:rsidRPr="001E129D">
        <w:rPr>
          <w:bCs/>
          <w:color w:val="000000"/>
          <w:lang w:val="uk-UA" w:eastAsia="uk-UA"/>
        </w:rPr>
        <w:t xml:space="preserve"> Луганської області </w:t>
      </w:r>
      <w:r w:rsidRPr="001E129D">
        <w:rPr>
          <w:color w:val="000000"/>
          <w:lang w:val="uk-UA" w:eastAsia="uk-UA"/>
        </w:rPr>
        <w:t xml:space="preserve">(далі — ВЦА м. </w:t>
      </w:r>
      <w:proofErr w:type="spellStart"/>
      <w:r w:rsidRPr="001E129D">
        <w:rPr>
          <w:color w:val="000000"/>
          <w:lang w:val="uk-UA" w:eastAsia="uk-UA"/>
        </w:rPr>
        <w:t>Сєвєродонецьк</w:t>
      </w:r>
      <w:proofErr w:type="spellEnd"/>
      <w:r w:rsidRPr="001E129D">
        <w:rPr>
          <w:color w:val="000000"/>
          <w:lang w:val="uk-UA" w:eastAsia="uk-UA"/>
        </w:rPr>
        <w:t xml:space="preserve">). </w:t>
      </w:r>
    </w:p>
    <w:p w:rsidR="001E129D" w:rsidRDefault="009A7DA1" w:rsidP="001E129D">
      <w:pPr>
        <w:jc w:val="both"/>
        <w:rPr>
          <w:color w:val="000000"/>
          <w:lang w:val="uk-UA" w:eastAsia="uk-UA"/>
        </w:rPr>
      </w:pPr>
      <w:r>
        <w:rPr>
          <w:color w:val="000000"/>
          <w:lang w:val="uk-UA" w:eastAsia="uk-UA"/>
        </w:rPr>
        <w:t xml:space="preserve">1.2. У своїй діяльності відділ підпорядкований  і підзвітний керівнику ВЦА                                       м. </w:t>
      </w:r>
      <w:proofErr w:type="spellStart"/>
      <w:r>
        <w:rPr>
          <w:color w:val="000000"/>
          <w:lang w:val="uk-UA" w:eastAsia="uk-UA"/>
        </w:rPr>
        <w:t>Сєвєродонецьк</w:t>
      </w:r>
      <w:proofErr w:type="spellEnd"/>
      <w:r>
        <w:rPr>
          <w:color w:val="000000"/>
          <w:lang w:val="uk-UA" w:eastAsia="uk-UA"/>
        </w:rPr>
        <w:t xml:space="preserve"> та заступнику керівника  ВЦА м. </w:t>
      </w:r>
      <w:proofErr w:type="spellStart"/>
      <w:r>
        <w:rPr>
          <w:color w:val="000000"/>
          <w:lang w:val="uk-UA" w:eastAsia="uk-UA"/>
        </w:rPr>
        <w:t>Сєвєродонецьк</w:t>
      </w:r>
      <w:proofErr w:type="spellEnd"/>
      <w:r>
        <w:rPr>
          <w:color w:val="000000"/>
          <w:lang w:val="uk-UA" w:eastAsia="uk-UA"/>
        </w:rPr>
        <w:t xml:space="preserve"> у разі відповідного розподілу обов’язків.</w:t>
      </w:r>
    </w:p>
    <w:p w:rsidR="001E129D" w:rsidRDefault="00770105" w:rsidP="001E129D">
      <w:pPr>
        <w:jc w:val="both"/>
        <w:rPr>
          <w:color w:val="000000"/>
          <w:lang w:val="uk-UA" w:eastAsia="uk-UA"/>
        </w:rPr>
      </w:pPr>
      <w:r>
        <w:rPr>
          <w:color w:val="000000"/>
          <w:lang w:val="uk-UA" w:eastAsia="uk-UA"/>
        </w:rPr>
        <w:t xml:space="preserve">1.3.  </w:t>
      </w:r>
      <w:r w:rsidR="00C40746">
        <w:rPr>
          <w:color w:val="000000"/>
          <w:lang w:val="uk-UA" w:eastAsia="uk-UA"/>
        </w:rPr>
        <w:t>Відділ</w:t>
      </w:r>
      <w:r w:rsidR="001E129D">
        <w:rPr>
          <w:color w:val="000000"/>
          <w:lang w:val="uk-UA" w:eastAsia="uk-UA"/>
        </w:rPr>
        <w:t xml:space="preserve"> є органом державного </w:t>
      </w:r>
      <w:r w:rsidR="001E129D" w:rsidRPr="001E129D">
        <w:rPr>
          <w:bCs/>
          <w:color w:val="000000"/>
          <w:lang w:val="uk-UA"/>
        </w:rPr>
        <w:t>архітектурно-будівельного контролю</w:t>
      </w:r>
      <w:r w:rsidR="005E0B63">
        <w:rPr>
          <w:bCs/>
          <w:color w:val="000000"/>
          <w:lang w:val="uk-UA"/>
        </w:rPr>
        <w:t>,</w:t>
      </w:r>
      <w:r>
        <w:rPr>
          <w:bCs/>
          <w:color w:val="000000"/>
          <w:lang w:val="uk-UA"/>
        </w:rPr>
        <w:t xml:space="preserve"> </w:t>
      </w:r>
      <w:proofErr w:type="spellStart"/>
      <w:r w:rsidR="005E0B63">
        <w:rPr>
          <w:rStyle w:val="rvts0"/>
        </w:rPr>
        <w:t>правонаступник</w:t>
      </w:r>
      <w:proofErr w:type="spellEnd"/>
      <w:r w:rsidR="005E0B63">
        <w:rPr>
          <w:rStyle w:val="rvts0"/>
          <w:lang w:val="uk-UA"/>
        </w:rPr>
        <w:t>о</w:t>
      </w:r>
      <w:r w:rsidR="005E0B63">
        <w:rPr>
          <w:rStyle w:val="rvts0"/>
        </w:rPr>
        <w:t xml:space="preserve">м прав та </w:t>
      </w:r>
      <w:proofErr w:type="spellStart"/>
      <w:r w:rsidR="005E0B63">
        <w:rPr>
          <w:rStyle w:val="rvts0"/>
        </w:rPr>
        <w:t>обов’язків</w:t>
      </w:r>
      <w:proofErr w:type="spellEnd"/>
      <w:r w:rsidR="001E129D">
        <w:rPr>
          <w:bCs/>
          <w:color w:val="000000"/>
          <w:lang w:val="uk-UA"/>
        </w:rPr>
        <w:t xml:space="preserve"> </w:t>
      </w:r>
      <w:r w:rsidR="005E0B63">
        <w:rPr>
          <w:bCs/>
          <w:color w:val="000000"/>
          <w:lang w:val="uk-UA"/>
        </w:rPr>
        <w:t>відділу державного</w:t>
      </w:r>
      <w:r w:rsidR="005E0B63" w:rsidRPr="005E0B63">
        <w:rPr>
          <w:bCs/>
          <w:color w:val="000000"/>
          <w:lang w:val="uk-UA"/>
        </w:rPr>
        <w:t xml:space="preserve"> </w:t>
      </w:r>
      <w:r w:rsidR="005E0B63" w:rsidRPr="001E129D">
        <w:rPr>
          <w:bCs/>
          <w:color w:val="000000"/>
          <w:lang w:val="uk-UA"/>
        </w:rPr>
        <w:t>архітектурно-будівельного контролю</w:t>
      </w:r>
      <w:r w:rsidR="005E0B63">
        <w:rPr>
          <w:bCs/>
          <w:color w:val="000000"/>
          <w:lang w:val="uk-UA"/>
        </w:rPr>
        <w:t xml:space="preserve"> </w:t>
      </w:r>
      <w:proofErr w:type="spellStart"/>
      <w:r w:rsidR="005E0B63">
        <w:rPr>
          <w:bCs/>
          <w:color w:val="000000"/>
          <w:lang w:val="uk-UA"/>
        </w:rPr>
        <w:t>Сєвєродонецької</w:t>
      </w:r>
      <w:proofErr w:type="spellEnd"/>
      <w:r w:rsidR="005E0B63">
        <w:rPr>
          <w:bCs/>
          <w:color w:val="000000"/>
          <w:lang w:val="uk-UA"/>
        </w:rPr>
        <w:t xml:space="preserve"> міської ради (далі - Відділ СМР) </w:t>
      </w:r>
      <w:r w:rsidR="001E129D">
        <w:rPr>
          <w:bCs/>
          <w:color w:val="000000"/>
          <w:lang w:val="uk-UA"/>
        </w:rPr>
        <w:t xml:space="preserve">та </w:t>
      </w:r>
      <w:r w:rsidR="005E0B63">
        <w:rPr>
          <w:bCs/>
          <w:color w:val="000000"/>
          <w:lang w:val="uk-UA"/>
        </w:rPr>
        <w:t xml:space="preserve">в повному обсязі </w:t>
      </w:r>
      <w:r w:rsidR="001E129D">
        <w:rPr>
          <w:bCs/>
          <w:color w:val="000000"/>
          <w:lang w:val="uk-UA"/>
        </w:rPr>
        <w:t>виконує повноваження</w:t>
      </w:r>
      <w:r w:rsidR="00C40746">
        <w:rPr>
          <w:bCs/>
          <w:color w:val="000000"/>
          <w:lang w:val="uk-UA"/>
        </w:rPr>
        <w:t>,</w:t>
      </w:r>
      <w:r w:rsidR="001E129D">
        <w:rPr>
          <w:bCs/>
          <w:color w:val="000000"/>
          <w:lang w:val="uk-UA"/>
        </w:rPr>
        <w:t xml:space="preserve"> делеговані</w:t>
      </w:r>
      <w:r w:rsidR="005E0B63">
        <w:rPr>
          <w:bCs/>
          <w:color w:val="000000"/>
          <w:lang w:val="uk-UA"/>
        </w:rPr>
        <w:t xml:space="preserve"> Відділу СМР </w:t>
      </w:r>
      <w:r w:rsidR="001E129D">
        <w:rPr>
          <w:bCs/>
          <w:color w:val="000000"/>
          <w:lang w:val="uk-UA"/>
        </w:rPr>
        <w:t xml:space="preserve"> відповідно до</w:t>
      </w:r>
      <w:r w:rsidR="005E0B63">
        <w:rPr>
          <w:bCs/>
          <w:color w:val="000000"/>
          <w:lang w:val="uk-UA"/>
        </w:rPr>
        <w:t xml:space="preserve"> затвердженого</w:t>
      </w:r>
      <w:r w:rsidR="0005685D">
        <w:rPr>
          <w:bCs/>
          <w:color w:val="000000"/>
          <w:lang w:val="uk-UA"/>
        </w:rPr>
        <w:t xml:space="preserve"> спільною комісією з передачі відповідної документації та вирішення питань, пов'язаних з функціонуванням виконавчого органу </w:t>
      </w:r>
      <w:proofErr w:type="spellStart"/>
      <w:r w:rsidR="0005685D">
        <w:rPr>
          <w:bCs/>
          <w:color w:val="000000"/>
          <w:lang w:val="uk-UA"/>
        </w:rPr>
        <w:t>Сєвєродонецької</w:t>
      </w:r>
      <w:proofErr w:type="spellEnd"/>
      <w:r w:rsidR="0005685D">
        <w:rPr>
          <w:bCs/>
          <w:color w:val="000000"/>
          <w:lang w:val="uk-UA"/>
        </w:rPr>
        <w:t xml:space="preserve"> міської ради, на який покладено виконання функцій державного архітектурно-будівельного контролю</w:t>
      </w:r>
      <w:r w:rsidR="001E129D">
        <w:rPr>
          <w:bCs/>
          <w:color w:val="000000"/>
          <w:lang w:val="uk-UA"/>
        </w:rPr>
        <w:t xml:space="preserve"> Акту приймання-передавання документів </w:t>
      </w:r>
      <w:r w:rsidR="0005685D">
        <w:rPr>
          <w:bCs/>
          <w:color w:val="000000"/>
          <w:lang w:val="uk-UA"/>
        </w:rPr>
        <w:t>від 22.12.2016 №51.</w:t>
      </w:r>
    </w:p>
    <w:p w:rsidR="00F1081F" w:rsidRDefault="001E129D" w:rsidP="001E129D">
      <w:pPr>
        <w:jc w:val="both"/>
        <w:rPr>
          <w:lang w:val="uk-UA"/>
        </w:rPr>
      </w:pPr>
      <w:r>
        <w:rPr>
          <w:color w:val="000000"/>
          <w:lang w:val="uk-UA" w:eastAsia="uk-UA"/>
        </w:rPr>
        <w:t>1.</w:t>
      </w:r>
      <w:r w:rsidR="0005685D">
        <w:rPr>
          <w:color w:val="000000"/>
          <w:lang w:val="uk-UA" w:eastAsia="uk-UA"/>
        </w:rPr>
        <w:t>4</w:t>
      </w:r>
      <w:r>
        <w:rPr>
          <w:color w:val="000000"/>
          <w:lang w:val="uk-UA" w:eastAsia="uk-UA"/>
        </w:rPr>
        <w:t>.</w:t>
      </w:r>
      <w:r w:rsidR="009A7DA1">
        <w:rPr>
          <w:color w:val="000000"/>
          <w:lang w:val="uk-UA" w:eastAsia="uk-UA"/>
        </w:rPr>
        <w:t xml:space="preserve"> Відділ, </w:t>
      </w:r>
      <w:r w:rsidR="009A7DA1">
        <w:rPr>
          <w:color w:val="000000"/>
          <w:lang w:val="uk-UA"/>
        </w:rPr>
        <w:t>з питань здійснення повноважень, передбачених Законом України "Про регулювання містобудівної діяльності", є під</w:t>
      </w:r>
      <w:r>
        <w:rPr>
          <w:color w:val="000000"/>
          <w:lang w:val="uk-UA"/>
        </w:rPr>
        <w:t>контрольним Державній інспекції</w:t>
      </w:r>
      <w:r w:rsidR="0005685D">
        <w:rPr>
          <w:color w:val="000000"/>
          <w:lang w:val="uk-UA"/>
        </w:rPr>
        <w:t xml:space="preserve"> </w:t>
      </w:r>
      <w:r w:rsidR="009A7DA1">
        <w:rPr>
          <w:color w:val="000000"/>
          <w:lang w:val="uk-UA"/>
        </w:rPr>
        <w:t xml:space="preserve">містобудування України </w:t>
      </w:r>
      <w:r w:rsidR="009A7DA1">
        <w:rPr>
          <w:color w:val="000000"/>
          <w:lang w:val="uk-UA" w:eastAsia="uk-UA"/>
        </w:rPr>
        <w:t>(далі — ДІМ України).</w:t>
      </w:r>
    </w:p>
    <w:p w:rsidR="00F1081F" w:rsidRDefault="0005685D">
      <w:pPr>
        <w:tabs>
          <w:tab w:val="left" w:pos="1043"/>
        </w:tabs>
        <w:ind w:right="40"/>
        <w:jc w:val="both"/>
        <w:rPr>
          <w:lang w:val="uk-UA"/>
        </w:rPr>
      </w:pPr>
      <w:r>
        <w:rPr>
          <w:color w:val="000000"/>
          <w:lang w:val="uk-UA" w:eastAsia="uk-UA"/>
        </w:rPr>
        <w:t>1.5</w:t>
      </w:r>
      <w:r w:rsidR="009A7DA1">
        <w:rPr>
          <w:color w:val="000000"/>
          <w:lang w:val="uk-UA" w:eastAsia="uk-UA"/>
        </w:rPr>
        <w:t>. Відділ у своїй діяльності керується Конституцією,</w:t>
      </w:r>
      <w:r w:rsidR="00C40746">
        <w:rPr>
          <w:color w:val="000000"/>
          <w:lang w:val="uk-UA" w:eastAsia="uk-UA"/>
        </w:rPr>
        <w:t xml:space="preserve"> </w:t>
      </w:r>
      <w:r w:rsidR="00C40746" w:rsidRPr="00C40746">
        <w:rPr>
          <w:lang w:val="uk-UA"/>
        </w:rPr>
        <w:t>Законом України «Про військово-цивільні адміністрації», Законом України «Про боротьбу з тероризмом»</w:t>
      </w:r>
      <w:r w:rsidR="00C40746">
        <w:rPr>
          <w:color w:val="000000"/>
          <w:lang w:val="uk-UA" w:eastAsia="uk-UA"/>
        </w:rPr>
        <w:t>,</w:t>
      </w:r>
      <w:r w:rsidR="009A7DA1">
        <w:rPr>
          <w:color w:val="000000"/>
          <w:lang w:val="uk-UA" w:eastAsia="uk-UA"/>
        </w:rPr>
        <w:t xml:space="preserve"> </w:t>
      </w:r>
      <w:r w:rsidR="00C40746">
        <w:rPr>
          <w:color w:val="000000"/>
          <w:lang w:val="uk-UA" w:eastAsia="uk-UA"/>
        </w:rPr>
        <w:t xml:space="preserve">іншими законами України, </w:t>
      </w:r>
      <w:r w:rsidR="009A7DA1">
        <w:rPr>
          <w:color w:val="000000"/>
          <w:lang w:val="uk-UA" w:eastAsia="uk-UA"/>
        </w:rPr>
        <w:t xml:space="preserve">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bookmarkStart w:id="0" w:name="firstHeading"/>
      <w:bookmarkEnd w:id="0"/>
      <w:r w:rsidR="009A7DA1">
        <w:rPr>
          <w:color w:val="000000"/>
          <w:lang w:val="uk-UA" w:eastAsia="uk-UA"/>
        </w:rPr>
        <w:t xml:space="preserve">Міністерства розвитку громад та територій України, іншими нормативно-правовими  актами, розпорядженнями керівника ВЦА м. </w:t>
      </w:r>
      <w:proofErr w:type="spellStart"/>
      <w:r w:rsidR="009A7DA1">
        <w:rPr>
          <w:color w:val="000000"/>
          <w:lang w:val="uk-UA" w:eastAsia="uk-UA"/>
        </w:rPr>
        <w:t>Сєвєродонецьк</w:t>
      </w:r>
      <w:proofErr w:type="spellEnd"/>
      <w:r w:rsidR="009A7DA1">
        <w:rPr>
          <w:color w:val="000000"/>
          <w:lang w:val="uk-UA" w:eastAsia="uk-UA"/>
        </w:rPr>
        <w:t>, а також цим Положенням.</w:t>
      </w:r>
    </w:p>
    <w:p w:rsidR="00F1081F" w:rsidRDefault="0005685D">
      <w:pPr>
        <w:tabs>
          <w:tab w:val="left" w:pos="1043"/>
        </w:tabs>
        <w:ind w:right="40"/>
        <w:jc w:val="both"/>
        <w:rPr>
          <w:lang w:val="uk-UA" w:eastAsia="uk-UA"/>
        </w:rPr>
      </w:pPr>
      <w:r>
        <w:rPr>
          <w:color w:val="000000"/>
          <w:lang w:val="uk-UA" w:eastAsia="uk-UA"/>
        </w:rPr>
        <w:t>1.6</w:t>
      </w:r>
      <w:r w:rsidR="009A7DA1">
        <w:rPr>
          <w:color w:val="000000"/>
          <w:lang w:val="uk-UA" w:eastAsia="uk-UA"/>
        </w:rPr>
        <w:t>. Відділ не має статусу юридичної особи.</w:t>
      </w:r>
    </w:p>
    <w:p w:rsidR="00F1081F" w:rsidRDefault="0005685D">
      <w:pPr>
        <w:tabs>
          <w:tab w:val="left" w:pos="1178"/>
        </w:tabs>
        <w:jc w:val="both"/>
        <w:rPr>
          <w:color w:val="000000"/>
        </w:rPr>
      </w:pPr>
      <w:r>
        <w:rPr>
          <w:color w:val="000000"/>
          <w:lang w:val="uk-UA" w:eastAsia="uk-UA"/>
        </w:rPr>
        <w:t>1.7</w:t>
      </w:r>
      <w:r w:rsidR="009A7DA1">
        <w:rPr>
          <w:color w:val="000000"/>
          <w:lang w:val="uk-UA" w:eastAsia="uk-UA"/>
        </w:rPr>
        <w:t>. Відділ утримується за рахунок коштів</w:t>
      </w:r>
      <w:r w:rsidR="00C40746">
        <w:rPr>
          <w:color w:val="000000"/>
          <w:lang w:val="uk-UA" w:eastAsia="uk-UA"/>
        </w:rPr>
        <w:t xml:space="preserve"> місцевого</w:t>
      </w:r>
      <w:r w:rsidR="009A7DA1">
        <w:rPr>
          <w:color w:val="000000"/>
          <w:lang w:val="uk-UA" w:eastAsia="uk-UA"/>
        </w:rPr>
        <w:t xml:space="preserve"> бюджету міста </w:t>
      </w:r>
      <w:proofErr w:type="spellStart"/>
      <w:r w:rsidR="009A7DA1">
        <w:rPr>
          <w:color w:val="000000"/>
          <w:lang w:val="uk-UA" w:eastAsia="uk-UA"/>
        </w:rPr>
        <w:t>Сєвєродонецьк</w:t>
      </w:r>
      <w:proofErr w:type="spellEnd"/>
      <w:r w:rsidR="009A7DA1">
        <w:rPr>
          <w:color w:val="000000"/>
          <w:lang w:val="uk-UA" w:eastAsia="uk-UA"/>
        </w:rPr>
        <w:t>.</w:t>
      </w:r>
    </w:p>
    <w:p w:rsidR="00F1081F" w:rsidRDefault="0005685D">
      <w:pPr>
        <w:tabs>
          <w:tab w:val="left" w:pos="1043"/>
        </w:tabs>
        <w:ind w:right="40"/>
        <w:jc w:val="both"/>
        <w:rPr>
          <w:lang w:val="uk-UA" w:eastAsia="uk-UA"/>
        </w:rPr>
      </w:pPr>
      <w:r>
        <w:rPr>
          <w:color w:val="000000"/>
          <w:lang w:val="uk-UA" w:eastAsia="uk-UA"/>
        </w:rPr>
        <w:t>1.8</w:t>
      </w:r>
      <w:r w:rsidR="009A7DA1">
        <w:rPr>
          <w:color w:val="000000"/>
          <w:lang w:val="uk-UA" w:eastAsia="uk-UA"/>
        </w:rPr>
        <w:t>.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F1081F" w:rsidRDefault="009A7DA1">
      <w:pPr>
        <w:tabs>
          <w:tab w:val="left" w:pos="1043"/>
        </w:tabs>
        <w:ind w:right="40"/>
        <w:jc w:val="both"/>
        <w:rPr>
          <w:lang w:val="uk-UA" w:eastAsia="uk-UA"/>
        </w:rPr>
      </w:pPr>
      <w:r>
        <w:rPr>
          <w:color w:val="000000"/>
          <w:lang w:val="uk-UA" w:eastAsia="uk-UA"/>
        </w:rPr>
        <w:t xml:space="preserve">1.9.  Відділ має власні бланки, круглу печатку із власним найменуванням, штампи. </w:t>
      </w:r>
    </w:p>
    <w:p w:rsidR="00613CFF" w:rsidRDefault="009A7DA1" w:rsidP="00613CFF">
      <w:pPr>
        <w:tabs>
          <w:tab w:val="left" w:pos="1059"/>
        </w:tabs>
        <w:jc w:val="both"/>
        <w:rPr>
          <w:color w:val="000000"/>
        </w:rPr>
      </w:pPr>
      <w:r>
        <w:rPr>
          <w:color w:val="000000"/>
          <w:lang w:val="uk-UA" w:eastAsia="uk-UA"/>
        </w:rPr>
        <w:t xml:space="preserve">1.10. Відділ </w:t>
      </w:r>
      <w:r>
        <w:rPr>
          <w:color w:val="000000"/>
          <w:lang w:val="uk-UA"/>
        </w:rPr>
        <w:t>в</w:t>
      </w:r>
      <w:proofErr w:type="spellStart"/>
      <w:r>
        <w:rPr>
          <w:color w:val="000000"/>
        </w:rPr>
        <w:t>идає</w:t>
      </w:r>
      <w:proofErr w:type="spellEnd"/>
      <w:r>
        <w:rPr>
          <w:color w:val="000000"/>
        </w:rPr>
        <w:t xml:space="preserve"> </w:t>
      </w:r>
      <w:proofErr w:type="spellStart"/>
      <w:r>
        <w:rPr>
          <w:color w:val="000000"/>
        </w:rPr>
        <w:t>акти</w:t>
      </w:r>
      <w:proofErr w:type="spellEnd"/>
      <w:r>
        <w:rPr>
          <w:color w:val="000000"/>
        </w:rPr>
        <w:t xml:space="preserve"> у </w:t>
      </w:r>
      <w:proofErr w:type="spellStart"/>
      <w:r>
        <w:rPr>
          <w:color w:val="000000"/>
        </w:rPr>
        <w:t>передбаченій</w:t>
      </w:r>
      <w:proofErr w:type="spellEnd"/>
      <w:r>
        <w:rPr>
          <w:color w:val="000000"/>
        </w:rPr>
        <w:t xml:space="preserve"> </w:t>
      </w:r>
      <w:proofErr w:type="spellStart"/>
      <w:r>
        <w:rPr>
          <w:color w:val="000000"/>
        </w:rPr>
        <w:t>законо</w:t>
      </w:r>
      <w:r>
        <w:rPr>
          <w:color w:val="000000"/>
          <w:lang w:val="uk-UA"/>
        </w:rPr>
        <w:t>давством</w:t>
      </w:r>
      <w:proofErr w:type="spellEnd"/>
      <w:r>
        <w:rPr>
          <w:color w:val="000000"/>
          <w:lang w:val="uk-UA"/>
        </w:rPr>
        <w:t xml:space="preserve"> </w:t>
      </w:r>
      <w:r>
        <w:rPr>
          <w:color w:val="000000"/>
        </w:rPr>
        <w:t xml:space="preserve"> </w:t>
      </w:r>
      <w:proofErr w:type="spellStart"/>
      <w:r>
        <w:rPr>
          <w:color w:val="000000"/>
        </w:rPr>
        <w:t>формі</w:t>
      </w:r>
      <w:proofErr w:type="spellEnd"/>
      <w:r>
        <w:rPr>
          <w:color w:val="000000"/>
        </w:rPr>
        <w:t xml:space="preserve">, </w:t>
      </w:r>
      <w:proofErr w:type="spellStart"/>
      <w:r>
        <w:rPr>
          <w:color w:val="000000"/>
        </w:rPr>
        <w:t>організовує</w:t>
      </w:r>
      <w:proofErr w:type="spellEnd"/>
      <w:r>
        <w:rPr>
          <w:color w:val="000000"/>
        </w:rPr>
        <w:t xml:space="preserve"> та </w:t>
      </w:r>
      <w:proofErr w:type="spellStart"/>
      <w:r>
        <w:rPr>
          <w:color w:val="000000"/>
        </w:rPr>
        <w:t>контролює</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виконання</w:t>
      </w:r>
      <w:proofErr w:type="spellEnd"/>
      <w:r>
        <w:rPr>
          <w:color w:val="000000"/>
        </w:rPr>
        <w:t>.</w:t>
      </w:r>
    </w:p>
    <w:p w:rsidR="00613CFF" w:rsidRDefault="00613CFF" w:rsidP="00613CFF">
      <w:pPr>
        <w:tabs>
          <w:tab w:val="left" w:pos="1059"/>
        </w:tabs>
        <w:jc w:val="both"/>
        <w:rPr>
          <w:b/>
          <w:bCs/>
          <w:lang w:val="uk-UA" w:eastAsia="uk-UA"/>
        </w:rPr>
      </w:pPr>
      <w:r w:rsidRPr="00613CFF">
        <w:rPr>
          <w:b/>
          <w:bCs/>
          <w:color w:val="000000"/>
          <w:lang w:val="uk-UA" w:eastAsia="uk-UA"/>
        </w:rPr>
        <w:t xml:space="preserve"> </w:t>
      </w:r>
      <w:r>
        <w:rPr>
          <w:b/>
          <w:bCs/>
          <w:color w:val="000000"/>
          <w:lang w:val="uk-UA" w:eastAsia="uk-UA"/>
        </w:rPr>
        <w:t>2. Основні завдання Відділу:</w:t>
      </w:r>
    </w:p>
    <w:p w:rsidR="00F1081F" w:rsidRDefault="00613CFF" w:rsidP="00613CFF">
      <w:pPr>
        <w:jc w:val="both"/>
        <w:rPr>
          <w:lang w:val="uk-UA" w:eastAsia="uk-UA"/>
        </w:rPr>
      </w:pPr>
      <w:r>
        <w:rPr>
          <w:color w:val="000000"/>
          <w:lang w:val="uk-UA" w:eastAsia="uk-UA"/>
        </w:rPr>
        <w:lastRenderedPageBreak/>
        <w:t xml:space="preserve">2.1. Здійснення відповідно до чинного законодавства державного архітектурно-будівельного контролю в межах  території м. </w:t>
      </w:r>
      <w:proofErr w:type="spellStart"/>
      <w:r>
        <w:rPr>
          <w:color w:val="000000"/>
          <w:lang w:val="uk-UA" w:eastAsia="uk-UA"/>
        </w:rPr>
        <w:t>Сєвєродонецьк</w:t>
      </w:r>
      <w:proofErr w:type="spellEnd"/>
      <w:r>
        <w:rPr>
          <w:color w:val="000000"/>
          <w:lang w:val="uk-UA" w:eastAsia="uk-UA"/>
        </w:rPr>
        <w:t xml:space="preserve">, </w:t>
      </w:r>
      <w:r w:rsidRPr="001E129D">
        <w:rPr>
          <w:color w:val="000000"/>
          <w:lang w:val="uk-UA" w:eastAsia="uk-UA"/>
        </w:rPr>
        <w:t xml:space="preserve">селищ </w:t>
      </w:r>
      <w:r>
        <w:rPr>
          <w:color w:val="000000"/>
          <w:lang w:val="uk-UA" w:eastAsia="uk-UA"/>
        </w:rPr>
        <w:t>Лісова</w:t>
      </w:r>
      <w:r w:rsidRPr="001E129D">
        <w:rPr>
          <w:color w:val="000000"/>
          <w:lang w:val="uk-UA" w:eastAsia="uk-UA"/>
        </w:rPr>
        <w:t xml:space="preserve"> Дача,</w:t>
      </w:r>
    </w:p>
    <w:p w:rsidR="00F1081F" w:rsidRPr="001E129D" w:rsidRDefault="009A7DA1">
      <w:pPr>
        <w:tabs>
          <w:tab w:val="left" w:pos="1298"/>
        </w:tabs>
        <w:ind w:right="40"/>
        <w:jc w:val="both"/>
        <w:rPr>
          <w:color w:val="000000"/>
          <w:lang w:val="uk-UA"/>
        </w:rPr>
      </w:pPr>
      <w:r w:rsidRPr="001E129D">
        <w:rPr>
          <w:color w:val="000000"/>
          <w:lang w:val="uk-UA" w:eastAsia="uk-UA"/>
        </w:rPr>
        <w:t xml:space="preserve">Павлоград, </w:t>
      </w:r>
      <w:proofErr w:type="spellStart"/>
      <w:r w:rsidRPr="001E129D">
        <w:rPr>
          <w:color w:val="000000"/>
          <w:lang w:val="uk-UA" w:eastAsia="uk-UA"/>
        </w:rPr>
        <w:t>Синецький</w:t>
      </w:r>
      <w:proofErr w:type="spellEnd"/>
      <w:r w:rsidRPr="001E129D">
        <w:rPr>
          <w:color w:val="000000"/>
          <w:lang w:val="uk-UA" w:eastAsia="uk-UA"/>
        </w:rPr>
        <w:t xml:space="preserve">, </w:t>
      </w:r>
      <w:r>
        <w:rPr>
          <w:color w:val="000000"/>
          <w:lang w:val="uk-UA" w:eastAsia="uk-UA"/>
        </w:rPr>
        <w:t xml:space="preserve">селищ міського типу </w:t>
      </w:r>
      <w:proofErr w:type="spellStart"/>
      <w:r>
        <w:rPr>
          <w:color w:val="000000"/>
          <w:lang w:val="uk-UA" w:eastAsia="uk-UA"/>
        </w:rPr>
        <w:t>Метьолкіне</w:t>
      </w:r>
      <w:proofErr w:type="spellEnd"/>
      <w:r>
        <w:rPr>
          <w:color w:val="000000"/>
          <w:lang w:val="uk-UA" w:eastAsia="uk-UA"/>
        </w:rPr>
        <w:t xml:space="preserve">, </w:t>
      </w:r>
      <w:proofErr w:type="spellStart"/>
      <w:r>
        <w:rPr>
          <w:color w:val="000000"/>
          <w:lang w:val="uk-UA" w:eastAsia="uk-UA"/>
        </w:rPr>
        <w:t>Сиротине</w:t>
      </w:r>
      <w:proofErr w:type="spellEnd"/>
      <w:r>
        <w:rPr>
          <w:color w:val="000000"/>
          <w:lang w:val="uk-UA" w:eastAsia="uk-UA"/>
        </w:rPr>
        <w:t xml:space="preserve">, Воронове, Борівське, </w:t>
      </w:r>
      <w:r w:rsidRPr="001E129D">
        <w:rPr>
          <w:color w:val="000000"/>
          <w:lang w:val="uk-UA" w:eastAsia="uk-UA"/>
        </w:rPr>
        <w:t xml:space="preserve">села </w:t>
      </w:r>
      <w:proofErr w:type="spellStart"/>
      <w:r>
        <w:rPr>
          <w:color w:val="000000"/>
          <w:lang w:val="uk-UA" w:eastAsia="uk-UA"/>
        </w:rPr>
        <w:t>Воєводівка</w:t>
      </w:r>
      <w:proofErr w:type="spellEnd"/>
      <w:r>
        <w:rPr>
          <w:color w:val="000000"/>
          <w:lang w:val="uk-UA" w:eastAsia="uk-UA"/>
        </w:rPr>
        <w:t xml:space="preserve">, сіл </w:t>
      </w:r>
      <w:r w:rsidR="0005685D">
        <w:rPr>
          <w:color w:val="000000"/>
          <w:lang w:val="uk-UA" w:eastAsia="uk-UA"/>
        </w:rPr>
        <w:t xml:space="preserve">Боброве, </w:t>
      </w:r>
      <w:proofErr w:type="spellStart"/>
      <w:r w:rsidR="0005685D">
        <w:rPr>
          <w:color w:val="000000"/>
          <w:lang w:val="uk-UA" w:eastAsia="uk-UA"/>
        </w:rPr>
        <w:t>Осколонівка</w:t>
      </w:r>
      <w:proofErr w:type="spellEnd"/>
      <w:r w:rsidR="0005685D">
        <w:rPr>
          <w:color w:val="000000"/>
          <w:lang w:val="uk-UA" w:eastAsia="uk-UA"/>
        </w:rPr>
        <w:t xml:space="preserve"> (далі - територія м. </w:t>
      </w:r>
      <w:proofErr w:type="spellStart"/>
      <w:r w:rsidR="0005685D">
        <w:rPr>
          <w:color w:val="000000"/>
          <w:lang w:val="uk-UA" w:eastAsia="uk-UA"/>
        </w:rPr>
        <w:t>Сєвєродонецьк</w:t>
      </w:r>
      <w:proofErr w:type="spellEnd"/>
      <w:r w:rsidR="0005685D">
        <w:rPr>
          <w:color w:val="000000"/>
          <w:lang w:val="uk-UA" w:eastAsia="uk-UA"/>
        </w:rPr>
        <w:t xml:space="preserve">). </w:t>
      </w:r>
    </w:p>
    <w:p w:rsidR="00F1081F" w:rsidRDefault="009A7DA1">
      <w:pPr>
        <w:tabs>
          <w:tab w:val="left" w:pos="1096"/>
        </w:tabs>
        <w:ind w:right="40"/>
        <w:jc w:val="both"/>
        <w:rPr>
          <w:lang w:val="uk-UA" w:eastAsia="uk-UA"/>
        </w:rPr>
      </w:pPr>
      <w:r>
        <w:rPr>
          <w:color w:val="000000"/>
          <w:lang w:val="uk-UA" w:eastAsia="uk-UA"/>
        </w:rPr>
        <w:t>2.2.   Виконання дозвільних та реєстраційних функцій у сфері містобудівної діяльності.</w:t>
      </w:r>
    </w:p>
    <w:p w:rsidR="00F1081F" w:rsidRDefault="009A7DA1">
      <w:pPr>
        <w:tabs>
          <w:tab w:val="left" w:pos="1069"/>
        </w:tabs>
        <w:jc w:val="both"/>
        <w:rPr>
          <w:b/>
          <w:bCs/>
          <w:lang w:val="uk-UA" w:eastAsia="uk-UA"/>
        </w:rPr>
      </w:pPr>
      <w:r>
        <w:rPr>
          <w:b/>
          <w:bCs/>
          <w:color w:val="000000"/>
          <w:lang w:val="uk-UA" w:eastAsia="uk-UA"/>
        </w:rPr>
        <w:t>3. Функції Відділу:</w:t>
      </w:r>
    </w:p>
    <w:p w:rsidR="00F1081F" w:rsidRDefault="009A7DA1">
      <w:pPr>
        <w:tabs>
          <w:tab w:val="left" w:pos="1154"/>
        </w:tabs>
        <w:ind w:right="40"/>
        <w:jc w:val="both"/>
        <w:rPr>
          <w:lang w:val="uk-UA"/>
        </w:rPr>
      </w:pPr>
      <w:r>
        <w:rPr>
          <w:color w:val="000000"/>
          <w:lang w:val="uk-UA" w:eastAsia="uk-UA"/>
        </w:rPr>
        <w:t>3.1.  Отримує, реєструє, надає,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F1081F" w:rsidRDefault="009A7DA1">
      <w:pPr>
        <w:tabs>
          <w:tab w:val="left" w:pos="1202"/>
        </w:tabs>
        <w:ind w:right="40"/>
        <w:jc w:val="both"/>
        <w:rPr>
          <w:lang w:val="uk-UA" w:eastAsia="uk-UA"/>
        </w:rPr>
      </w:pPr>
      <w:r>
        <w:rPr>
          <w:color w:val="000000"/>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r w:rsidR="004D059D">
        <w:rPr>
          <w:color w:val="000000"/>
          <w:lang w:val="uk-UA" w:eastAsia="uk-UA"/>
        </w:rPr>
        <w:t>.</w:t>
      </w:r>
    </w:p>
    <w:p w:rsidR="00F1081F" w:rsidRDefault="009A7DA1">
      <w:pPr>
        <w:tabs>
          <w:tab w:val="left" w:pos="1091"/>
        </w:tabs>
        <w:ind w:right="40"/>
        <w:jc w:val="both"/>
      </w:pPr>
      <w:r>
        <w:rPr>
          <w:color w:val="000000"/>
          <w:lang w:val="uk-UA" w:eastAsia="uk-UA"/>
        </w:rPr>
        <w:t xml:space="preserve">3.3. Вносить дані до </w:t>
      </w:r>
      <w:r>
        <w:rPr>
          <w:rFonts w:eastAsia="Symbol" w:cs="Symbol"/>
          <w:color w:val="000000"/>
          <w:lang w:val="uk-UA" w:eastAsia="uk-UA"/>
        </w:rPr>
        <w:t>Реєстру будівельної діяльності</w:t>
      </w:r>
      <w:r>
        <w:rPr>
          <w:color w:val="000000"/>
          <w:lang w:val="uk-UA" w:eastAsia="uk-UA"/>
        </w:rPr>
        <w:t xml:space="preserve"> Єдиної державної електронної системи у сфері будівництва.</w:t>
      </w:r>
    </w:p>
    <w:p w:rsidR="00F1081F" w:rsidRDefault="009A7DA1">
      <w:pPr>
        <w:tabs>
          <w:tab w:val="left" w:pos="1365"/>
        </w:tabs>
        <w:ind w:right="40"/>
        <w:jc w:val="both"/>
        <w:rPr>
          <w:color w:val="000000"/>
        </w:rPr>
      </w:pPr>
      <w:r>
        <w:rPr>
          <w:color w:val="000000"/>
          <w:lang w:val="uk-UA" w:eastAsia="uk-UA"/>
        </w:rPr>
        <w:t xml:space="preserve">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території м. </w:t>
      </w:r>
      <w:proofErr w:type="spellStart"/>
      <w:r>
        <w:rPr>
          <w:color w:val="000000"/>
          <w:lang w:val="uk-UA" w:eastAsia="uk-UA"/>
        </w:rPr>
        <w:t>Сєвєродонецьк</w:t>
      </w:r>
      <w:proofErr w:type="spellEnd"/>
      <w:r>
        <w:rPr>
          <w:color w:val="000000"/>
          <w:lang w:val="uk-UA" w:eastAsia="uk-UA"/>
        </w:rPr>
        <w:t>.</w:t>
      </w:r>
    </w:p>
    <w:p w:rsidR="00F1081F" w:rsidRDefault="009A7DA1">
      <w:pPr>
        <w:tabs>
          <w:tab w:val="left" w:pos="1235"/>
        </w:tabs>
        <w:ind w:right="40"/>
        <w:jc w:val="both"/>
        <w:rPr>
          <w:lang w:val="uk-UA" w:eastAsia="uk-UA"/>
        </w:rPr>
      </w:pPr>
      <w:r>
        <w:rPr>
          <w:color w:val="000000"/>
          <w:lang w:val="uk-UA" w:eastAsia="uk-UA"/>
        </w:rPr>
        <w:t xml:space="preserve">3.5. Здійснює контроль за виконанням законних вимог (приписів) посадових осіб Відділу і   органу </w:t>
      </w:r>
      <w:proofErr w:type="spellStart"/>
      <w:r>
        <w:rPr>
          <w:color w:val="000000"/>
          <w:lang w:val="uk-UA" w:eastAsia="uk-UA"/>
        </w:rPr>
        <w:t>держархбудконтролю</w:t>
      </w:r>
      <w:proofErr w:type="spellEnd"/>
      <w:r>
        <w:rPr>
          <w:color w:val="000000"/>
          <w:lang w:val="uk-UA" w:eastAsia="uk-UA"/>
        </w:rPr>
        <w:t xml:space="preserve"> та нагляду.</w:t>
      </w:r>
    </w:p>
    <w:p w:rsidR="00F1081F" w:rsidRDefault="009A7DA1">
      <w:pPr>
        <w:tabs>
          <w:tab w:val="left" w:pos="1258"/>
        </w:tabs>
        <w:ind w:right="40"/>
        <w:jc w:val="both"/>
        <w:rPr>
          <w:lang w:val="uk-UA"/>
        </w:rPr>
      </w:pPr>
      <w:r>
        <w:rPr>
          <w:color w:val="000000"/>
          <w:lang w:val="uk-UA" w:eastAsia="uk-UA"/>
        </w:rPr>
        <w:t xml:space="preserve">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Відділу і органу </w:t>
      </w:r>
      <w:proofErr w:type="spellStart"/>
      <w:r>
        <w:rPr>
          <w:color w:val="000000"/>
          <w:lang w:val="uk-UA" w:eastAsia="uk-UA"/>
        </w:rPr>
        <w:t>держархбудконтролю</w:t>
      </w:r>
      <w:proofErr w:type="spellEnd"/>
      <w:r>
        <w:rPr>
          <w:color w:val="000000"/>
          <w:lang w:val="uk-UA" w:eastAsia="uk-UA"/>
        </w:rPr>
        <w:t xml:space="preserve"> та нагляду, а також, в межах компетенції, справи про правопорушення у сфері містобудівної діяльності, визначені Законом України                «Про відповідальність у сфері містобудівної діяльності».</w:t>
      </w:r>
    </w:p>
    <w:p w:rsidR="00F1081F" w:rsidRDefault="009A7DA1">
      <w:pPr>
        <w:tabs>
          <w:tab w:val="left" w:pos="1057"/>
        </w:tabs>
        <w:ind w:right="40"/>
        <w:jc w:val="both"/>
        <w:rPr>
          <w:color w:val="000000"/>
        </w:rPr>
      </w:pPr>
      <w:r>
        <w:rPr>
          <w:color w:val="000000"/>
          <w:lang w:val="uk-UA" w:eastAsia="uk-UA"/>
        </w:rPr>
        <w:t xml:space="preserve">3.7. Виявляє, реагує та запобігає фактам самочинного будівництва об'єктів на території             м. </w:t>
      </w:r>
      <w:proofErr w:type="spellStart"/>
      <w:r>
        <w:rPr>
          <w:color w:val="000000"/>
          <w:lang w:val="uk-UA" w:eastAsia="uk-UA"/>
        </w:rPr>
        <w:t>Сєвєродонецьк</w:t>
      </w:r>
      <w:proofErr w:type="spellEnd"/>
      <w:r>
        <w:rPr>
          <w:color w:val="000000"/>
          <w:lang w:val="uk-UA" w:eastAsia="uk-UA"/>
        </w:rPr>
        <w:t>.</w:t>
      </w:r>
    </w:p>
    <w:p w:rsidR="00F1081F" w:rsidRDefault="004D059D">
      <w:pPr>
        <w:tabs>
          <w:tab w:val="left" w:pos="1225"/>
        </w:tabs>
        <w:ind w:right="40"/>
        <w:jc w:val="both"/>
        <w:rPr>
          <w:lang w:val="uk-UA" w:eastAsia="uk-UA"/>
        </w:rPr>
      </w:pPr>
      <w:r>
        <w:rPr>
          <w:color w:val="000000"/>
          <w:lang w:val="uk-UA" w:eastAsia="uk-UA"/>
        </w:rPr>
        <w:t xml:space="preserve">3.8. </w:t>
      </w:r>
      <w:r w:rsidR="009A7DA1">
        <w:rPr>
          <w:color w:val="000000"/>
          <w:lang w:val="uk-UA" w:eastAsia="uk-UA"/>
        </w:rPr>
        <w:t xml:space="preserve">Вносить пропозиції щодо проекту бюджету міста </w:t>
      </w:r>
      <w:proofErr w:type="spellStart"/>
      <w:r w:rsidR="009A7DA1">
        <w:rPr>
          <w:color w:val="000000"/>
          <w:lang w:val="uk-UA" w:eastAsia="uk-UA"/>
        </w:rPr>
        <w:t>Сєвєродонецька</w:t>
      </w:r>
      <w:proofErr w:type="spellEnd"/>
      <w:r w:rsidR="009A7DA1">
        <w:rPr>
          <w:color w:val="000000"/>
          <w:lang w:val="uk-UA" w:eastAsia="uk-UA"/>
        </w:rPr>
        <w:t xml:space="preserve"> та програми економічного і соціального розвитку міста </w:t>
      </w:r>
      <w:proofErr w:type="spellStart"/>
      <w:r w:rsidR="009A7DA1">
        <w:rPr>
          <w:color w:val="000000"/>
          <w:lang w:val="uk-UA" w:eastAsia="uk-UA"/>
        </w:rPr>
        <w:t>Сєвєродонецька</w:t>
      </w:r>
      <w:proofErr w:type="spellEnd"/>
      <w:r w:rsidR="009A7DA1">
        <w:rPr>
          <w:color w:val="000000"/>
          <w:lang w:val="uk-UA" w:eastAsia="uk-UA"/>
        </w:rPr>
        <w:t xml:space="preserve"> з питань, що належать до компетенції Відділу  </w:t>
      </w:r>
    </w:p>
    <w:p w:rsidR="00F1081F" w:rsidRDefault="009A7DA1">
      <w:pPr>
        <w:tabs>
          <w:tab w:val="left" w:pos="1225"/>
        </w:tabs>
        <w:ind w:right="40"/>
        <w:jc w:val="both"/>
        <w:rPr>
          <w:lang w:val="uk-UA"/>
        </w:rPr>
      </w:pPr>
      <w:r>
        <w:rPr>
          <w:color w:val="000000"/>
          <w:lang w:val="uk-UA" w:eastAsia="uk-UA"/>
        </w:rPr>
        <w:t xml:space="preserve">3.9. Готує проекти розпоряджень керівника ВЦА м. </w:t>
      </w:r>
      <w:proofErr w:type="spellStart"/>
      <w:r>
        <w:rPr>
          <w:color w:val="000000"/>
          <w:lang w:val="uk-UA" w:eastAsia="uk-UA"/>
        </w:rPr>
        <w:t>Сєвєродонецьк</w:t>
      </w:r>
      <w:proofErr w:type="spellEnd"/>
      <w:r>
        <w:rPr>
          <w:color w:val="000000"/>
          <w:lang w:val="uk-UA" w:eastAsia="uk-UA"/>
        </w:rPr>
        <w:t xml:space="preserve"> та інших актів з питань, що віднесені до компетенції Відділу, а також бере участь у їх розробці.</w:t>
      </w:r>
    </w:p>
    <w:p w:rsidR="00F1081F" w:rsidRDefault="0005685D">
      <w:pPr>
        <w:tabs>
          <w:tab w:val="left" w:pos="1254"/>
        </w:tabs>
        <w:ind w:right="40"/>
        <w:jc w:val="both"/>
        <w:rPr>
          <w:lang w:val="uk-UA" w:eastAsia="uk-UA"/>
        </w:rPr>
      </w:pPr>
      <w:r>
        <w:rPr>
          <w:color w:val="000000"/>
          <w:lang w:val="uk-UA" w:eastAsia="uk-UA"/>
        </w:rPr>
        <w:t>3.10</w:t>
      </w:r>
      <w:r w:rsidR="009A7DA1">
        <w:rPr>
          <w:color w:val="000000"/>
          <w:lang w:val="uk-UA" w:eastAsia="uk-UA"/>
        </w:rPr>
        <w:t xml:space="preserve">. Готує самостійно або разом з іншими структурними підрозділами інформаційні та аналітичні матеріали для подання керівнику ВЦА м. </w:t>
      </w:r>
      <w:proofErr w:type="spellStart"/>
      <w:r w:rsidR="009A7DA1">
        <w:rPr>
          <w:color w:val="000000"/>
          <w:lang w:val="uk-UA" w:eastAsia="uk-UA"/>
        </w:rPr>
        <w:t>Сєвєродонецьк</w:t>
      </w:r>
      <w:proofErr w:type="spellEnd"/>
      <w:r w:rsidR="009A7DA1">
        <w:rPr>
          <w:color w:val="000000"/>
          <w:lang w:val="uk-UA" w:eastAsia="uk-UA"/>
        </w:rPr>
        <w:t>.</w:t>
      </w:r>
    </w:p>
    <w:p w:rsidR="00F1081F" w:rsidRDefault="0005685D">
      <w:pPr>
        <w:tabs>
          <w:tab w:val="left" w:pos="1178"/>
        </w:tabs>
        <w:jc w:val="both"/>
        <w:rPr>
          <w:lang w:val="uk-UA" w:eastAsia="uk-UA"/>
        </w:rPr>
      </w:pPr>
      <w:r>
        <w:rPr>
          <w:color w:val="000000"/>
          <w:lang w:val="uk-UA" w:eastAsia="uk-UA"/>
        </w:rPr>
        <w:t>3.11</w:t>
      </w:r>
      <w:r w:rsidR="009A7DA1">
        <w:rPr>
          <w:color w:val="000000"/>
          <w:lang w:val="uk-UA" w:eastAsia="uk-UA"/>
        </w:rPr>
        <w:t>. Здійснює інші передбачені чинним законодавством України  повноваження.</w:t>
      </w:r>
    </w:p>
    <w:p w:rsidR="00F1081F" w:rsidRDefault="009A7DA1">
      <w:pPr>
        <w:ind w:right="40"/>
        <w:jc w:val="both"/>
        <w:rPr>
          <w:b/>
          <w:bCs/>
          <w:lang w:val="uk-UA" w:eastAsia="uk-UA"/>
        </w:rPr>
      </w:pPr>
      <w:r>
        <w:rPr>
          <w:b/>
          <w:bCs/>
          <w:color w:val="000000"/>
          <w:lang w:val="uk-UA" w:eastAsia="uk-UA"/>
        </w:rPr>
        <w:t>4. Права та обов’язки:</w:t>
      </w:r>
    </w:p>
    <w:p w:rsidR="00F1081F" w:rsidRDefault="009A7DA1">
      <w:pPr>
        <w:tabs>
          <w:tab w:val="left" w:pos="1225"/>
        </w:tabs>
        <w:ind w:right="40"/>
        <w:jc w:val="both"/>
        <w:rPr>
          <w:lang w:val="uk-UA"/>
        </w:rPr>
      </w:pPr>
      <w:r>
        <w:rPr>
          <w:color w:val="000000"/>
          <w:lang w:val="uk-UA" w:eastAsia="uk-UA"/>
        </w:rPr>
        <w:t xml:space="preserve">4.1. Одержувати безоплатно в установленому порядку від міністерств, інших центральних органів виконавчої влади, структурних підрозділів ВЦА м. </w:t>
      </w:r>
      <w:proofErr w:type="spellStart"/>
      <w:r>
        <w:rPr>
          <w:color w:val="000000"/>
          <w:lang w:val="uk-UA" w:eastAsia="uk-UA"/>
        </w:rPr>
        <w:t>Сєвєродонецьк</w:t>
      </w:r>
      <w:proofErr w:type="spellEnd"/>
      <w:r>
        <w:rPr>
          <w:color w:val="000000"/>
          <w:lang w:val="uk-UA" w:eastAsia="uk-UA"/>
        </w:rPr>
        <w:t>,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F1081F" w:rsidRDefault="009A7DA1">
      <w:pPr>
        <w:tabs>
          <w:tab w:val="left" w:pos="1138"/>
        </w:tabs>
        <w:ind w:right="40"/>
        <w:jc w:val="both"/>
        <w:rPr>
          <w:lang w:val="uk-UA"/>
        </w:rPr>
      </w:pPr>
      <w:r>
        <w:rPr>
          <w:color w:val="000000"/>
          <w:lang w:val="uk-UA" w:eastAsia="uk-UA"/>
        </w:rPr>
        <w:t xml:space="preserve">4.2. Залучати спеціалістів інших структурних підрозділів ВЦА м. </w:t>
      </w:r>
      <w:proofErr w:type="spellStart"/>
      <w:r>
        <w:rPr>
          <w:color w:val="000000"/>
          <w:lang w:val="uk-UA" w:eastAsia="uk-UA"/>
        </w:rPr>
        <w:t>Сєвєродонецьк</w:t>
      </w:r>
      <w:proofErr w:type="spellEnd"/>
      <w:r>
        <w:rPr>
          <w:color w:val="000000"/>
          <w:lang w:val="uk-UA" w:eastAsia="uk-UA"/>
        </w:rPr>
        <w:t>, підприємств, установ і організацій, громадських об'єднань для розгляду питань,              що належать до його компетенції.</w:t>
      </w:r>
    </w:p>
    <w:p w:rsidR="004D059D" w:rsidRPr="004D059D" w:rsidRDefault="009A7DA1" w:rsidP="004D059D">
      <w:pPr>
        <w:tabs>
          <w:tab w:val="left" w:pos="1138"/>
        </w:tabs>
        <w:ind w:right="40"/>
        <w:jc w:val="both"/>
        <w:rPr>
          <w:color w:val="000000"/>
          <w:lang w:val="uk-UA"/>
        </w:rPr>
      </w:pPr>
      <w:r>
        <w:rPr>
          <w:color w:val="000000"/>
          <w:lang w:val="uk-UA" w:eastAsia="uk-UA"/>
        </w:rPr>
        <w:t xml:space="preserve">4.3. Вносити в установленому порядку пропозиції щодо удосконалення роботи                 ВЦА м. </w:t>
      </w:r>
      <w:proofErr w:type="spellStart"/>
      <w:r>
        <w:rPr>
          <w:color w:val="000000"/>
          <w:lang w:val="uk-UA" w:eastAsia="uk-UA"/>
        </w:rPr>
        <w:t>Сєвєродонецьк</w:t>
      </w:r>
      <w:proofErr w:type="spellEnd"/>
      <w:r>
        <w:rPr>
          <w:color w:val="000000"/>
          <w:lang w:val="uk-UA" w:eastAsia="uk-UA"/>
        </w:rPr>
        <w:t xml:space="preserve">  в сфері архітектурно-будівельного контролю.</w:t>
      </w:r>
    </w:p>
    <w:p w:rsidR="00F1081F" w:rsidRDefault="009A7DA1">
      <w:pPr>
        <w:tabs>
          <w:tab w:val="left" w:pos="1186"/>
        </w:tabs>
        <w:ind w:right="40"/>
        <w:jc w:val="both"/>
        <w:rPr>
          <w:lang w:val="uk-UA" w:eastAsia="uk-UA"/>
        </w:rPr>
      </w:pPr>
      <w:r>
        <w:rPr>
          <w:color w:val="000000"/>
          <w:lang w:val="uk-UA" w:eastAsia="uk-UA"/>
        </w:rPr>
        <w:t xml:space="preserve">4.4.  Користуватись в установленому порядку </w:t>
      </w:r>
      <w:r w:rsidR="0005685D">
        <w:rPr>
          <w:color w:val="000000"/>
          <w:lang w:val="uk-UA" w:eastAsia="uk-UA"/>
        </w:rPr>
        <w:t>власними</w:t>
      </w:r>
      <w:r>
        <w:rPr>
          <w:color w:val="000000"/>
          <w:lang w:val="uk-UA" w:eastAsia="uk-UA"/>
        </w:rPr>
        <w:t xml:space="preserve"> інформаційними базами даних, </w:t>
      </w:r>
      <w:r w:rsidR="0005685D">
        <w:rPr>
          <w:color w:val="000000"/>
          <w:lang w:val="uk-UA" w:eastAsia="uk-UA"/>
        </w:rPr>
        <w:t xml:space="preserve">інформаційними базами даних ВЦА м. </w:t>
      </w:r>
      <w:proofErr w:type="spellStart"/>
      <w:r w:rsidR="0005685D">
        <w:rPr>
          <w:color w:val="000000"/>
          <w:lang w:val="uk-UA" w:eastAsia="uk-UA"/>
        </w:rPr>
        <w:t>Сєвєродонецьк</w:t>
      </w:r>
      <w:proofErr w:type="spellEnd"/>
      <w:r w:rsidR="0005685D">
        <w:rPr>
          <w:color w:val="000000"/>
          <w:lang w:val="uk-UA" w:eastAsia="uk-UA"/>
        </w:rPr>
        <w:t xml:space="preserve">, </w:t>
      </w:r>
      <w:r>
        <w:rPr>
          <w:color w:val="000000"/>
          <w:lang w:val="uk-UA" w:eastAsia="uk-UA"/>
        </w:rPr>
        <w:t xml:space="preserve">а також відповідними </w:t>
      </w:r>
      <w:r>
        <w:rPr>
          <w:color w:val="000000"/>
          <w:lang w:val="uk-UA" w:eastAsia="uk-UA"/>
        </w:rPr>
        <w:lastRenderedPageBreak/>
        <w:t>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F1081F" w:rsidRDefault="009A7DA1">
      <w:pPr>
        <w:tabs>
          <w:tab w:val="left" w:pos="1076"/>
        </w:tabs>
        <w:ind w:right="40"/>
        <w:jc w:val="both"/>
        <w:rPr>
          <w:lang w:val="uk-UA" w:eastAsia="uk-UA"/>
        </w:rPr>
      </w:pPr>
      <w:r>
        <w:rPr>
          <w:color w:val="000000"/>
          <w:lang w:val="uk-UA" w:eastAsia="uk-UA"/>
        </w:rPr>
        <w:t>4.5. Скликати і проводити в установленому порядку наради та семінари з питань, що належать до його компетенції.</w:t>
      </w:r>
    </w:p>
    <w:p w:rsidR="00F1081F" w:rsidRDefault="009A7DA1">
      <w:pPr>
        <w:tabs>
          <w:tab w:val="left" w:pos="1119"/>
        </w:tabs>
        <w:ind w:right="40"/>
        <w:jc w:val="both"/>
        <w:rPr>
          <w:color w:val="000000"/>
        </w:rPr>
      </w:pPr>
      <w:r>
        <w:rPr>
          <w:color w:val="000000"/>
          <w:lang w:val="uk-UA" w:eastAsia="uk-UA"/>
        </w:rPr>
        <w:t xml:space="preserve">4.6. Представляти інтереси ВЦА м. </w:t>
      </w:r>
      <w:proofErr w:type="spellStart"/>
      <w:r>
        <w:rPr>
          <w:color w:val="000000"/>
          <w:lang w:val="uk-UA" w:eastAsia="uk-UA"/>
        </w:rPr>
        <w:t>Сєвєродонецьк</w:t>
      </w:r>
      <w:proofErr w:type="spellEnd"/>
      <w:r>
        <w:rPr>
          <w:color w:val="000000"/>
          <w:lang w:val="uk-UA" w:eastAsia="uk-UA"/>
        </w:rPr>
        <w:t xml:space="preserve">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F1081F" w:rsidRDefault="009A7DA1">
      <w:pPr>
        <w:tabs>
          <w:tab w:val="left" w:pos="1105"/>
        </w:tabs>
        <w:ind w:right="40"/>
        <w:jc w:val="both"/>
        <w:rPr>
          <w:color w:val="000000"/>
        </w:rPr>
      </w:pPr>
      <w:r>
        <w:rPr>
          <w:color w:val="000000"/>
          <w:lang w:val="uk-UA" w:eastAsia="uk-UA"/>
        </w:rPr>
        <w:t xml:space="preserve">4.7.  В межах компетенції Відділу за дорученням представляти інтереси                                     ВЦА м. </w:t>
      </w:r>
      <w:proofErr w:type="spellStart"/>
      <w:r>
        <w:rPr>
          <w:color w:val="000000"/>
          <w:lang w:val="uk-UA" w:eastAsia="uk-UA"/>
        </w:rPr>
        <w:t>Сєвєродонецьк</w:t>
      </w:r>
      <w:proofErr w:type="spellEnd"/>
      <w:r>
        <w:rPr>
          <w:color w:val="000000"/>
          <w:lang w:val="uk-UA" w:eastAsia="uk-UA"/>
        </w:rPr>
        <w:t xml:space="preserve"> в судах, в порядку </w:t>
      </w:r>
      <w:proofErr w:type="spellStart"/>
      <w:r>
        <w:rPr>
          <w:color w:val="000000"/>
          <w:lang w:val="uk-UA" w:eastAsia="uk-UA"/>
        </w:rPr>
        <w:t>самопредставництва</w:t>
      </w:r>
      <w:proofErr w:type="spellEnd"/>
      <w:r>
        <w:rPr>
          <w:color w:val="000000"/>
          <w:lang w:val="uk-UA" w:eastAsia="uk-UA"/>
        </w:rPr>
        <w:t xml:space="preserve"> органу державної влади.</w:t>
      </w:r>
    </w:p>
    <w:p w:rsidR="00F1081F" w:rsidRDefault="009A7DA1">
      <w:pPr>
        <w:tabs>
          <w:tab w:val="left" w:pos="1206"/>
        </w:tabs>
        <w:ind w:right="40"/>
        <w:jc w:val="both"/>
        <w:rPr>
          <w:highlight w:val="green"/>
        </w:rPr>
      </w:pPr>
      <w:r>
        <w:rPr>
          <w:color w:val="000000"/>
          <w:lang w:val="uk-UA" w:eastAsia="uk-UA"/>
        </w:rPr>
        <w:t xml:space="preserve">4.8.  Брати участь у роботі комісій, утворених ВЦА м. </w:t>
      </w:r>
      <w:proofErr w:type="spellStart"/>
      <w:r>
        <w:rPr>
          <w:color w:val="000000"/>
          <w:lang w:val="uk-UA" w:eastAsia="uk-UA"/>
        </w:rPr>
        <w:t>Сєвєродонецьк</w:t>
      </w:r>
      <w:proofErr w:type="spellEnd"/>
      <w:r>
        <w:rPr>
          <w:color w:val="000000"/>
          <w:lang w:val="uk-UA" w:eastAsia="uk-UA"/>
        </w:rPr>
        <w:t>.</w:t>
      </w:r>
    </w:p>
    <w:p w:rsidR="00F1081F" w:rsidRDefault="009A7DA1">
      <w:pPr>
        <w:tabs>
          <w:tab w:val="left" w:pos="1249"/>
        </w:tabs>
        <w:ind w:right="40"/>
        <w:jc w:val="both"/>
        <w:rPr>
          <w:lang w:val="uk-UA" w:eastAsia="uk-UA"/>
        </w:rPr>
      </w:pPr>
      <w:r>
        <w:rPr>
          <w:color w:val="000000"/>
          <w:lang w:val="uk-UA" w:eastAsia="uk-UA"/>
        </w:rPr>
        <w:t>4.9. Використовувати у своїй діяльності власні та залучені акредитовані лабораторії і контрольно-вимірювальні засоби, сертифіковані в установленому законодавством порядку.</w:t>
      </w:r>
    </w:p>
    <w:p w:rsidR="00F1081F" w:rsidRDefault="009A7DA1">
      <w:pPr>
        <w:tabs>
          <w:tab w:val="left" w:pos="1297"/>
        </w:tabs>
        <w:ind w:right="40"/>
        <w:jc w:val="both"/>
        <w:rPr>
          <w:lang w:val="uk-UA" w:eastAsia="uk-UA"/>
        </w:rPr>
      </w:pPr>
      <w:r>
        <w:rPr>
          <w:color w:val="000000"/>
          <w:lang w:val="uk-UA" w:eastAsia="uk-UA"/>
        </w:rPr>
        <w:t>4.10. Брати участь у роботі комісій, що утворюються з метою розслідування причин і наслідків аварій на будівництві.</w:t>
      </w:r>
    </w:p>
    <w:p w:rsidR="00F1081F" w:rsidRDefault="009A7DA1">
      <w:pPr>
        <w:ind w:right="40"/>
        <w:jc w:val="both"/>
        <w:rPr>
          <w:b/>
          <w:bCs/>
          <w:lang w:val="uk-UA"/>
        </w:rPr>
      </w:pPr>
      <w:r>
        <w:rPr>
          <w:b/>
          <w:bCs/>
          <w:color w:val="000000"/>
          <w:lang w:val="uk-UA" w:eastAsia="uk-UA"/>
        </w:rPr>
        <w:t>5. Посадові особи Відділу для виконання покладених на них завдань під час перевірки мають право:</w:t>
      </w:r>
    </w:p>
    <w:p w:rsidR="00F1081F" w:rsidRDefault="009A7DA1">
      <w:pPr>
        <w:tabs>
          <w:tab w:val="left" w:pos="1033"/>
        </w:tabs>
        <w:ind w:right="40"/>
        <w:jc w:val="both"/>
        <w:rPr>
          <w:lang w:val="uk-UA" w:eastAsia="uk-UA"/>
        </w:rPr>
      </w:pPr>
      <w:r>
        <w:rPr>
          <w:color w:val="000000"/>
          <w:lang w:val="uk-UA" w:eastAsia="uk-UA"/>
        </w:rPr>
        <w:t>5.1. Безперешкодного доступу до місця будівництва об'єкта та до прийнятих в експлуатацію об'єктів, що підлягають обов'язковому обстеженню.</w:t>
      </w:r>
    </w:p>
    <w:p w:rsidR="00F1081F" w:rsidRDefault="009A7DA1">
      <w:pPr>
        <w:tabs>
          <w:tab w:val="left" w:pos="1033"/>
        </w:tabs>
        <w:ind w:right="40"/>
        <w:jc w:val="both"/>
        <w:rPr>
          <w:lang w:val="uk-UA" w:eastAsia="uk-UA"/>
        </w:rPr>
      </w:pPr>
      <w:r>
        <w:rPr>
          <w:color w:val="000000"/>
          <w:lang w:val="uk-UA" w:eastAsia="uk-UA"/>
        </w:rPr>
        <w:t>5.2. Складати протоколи про вчинення правопорушень та акти перевірок, накладати штрафи відповідно до закону.</w:t>
      </w:r>
    </w:p>
    <w:p w:rsidR="00F1081F" w:rsidRDefault="009A7DA1">
      <w:pPr>
        <w:tabs>
          <w:tab w:val="left" w:pos="1053"/>
        </w:tabs>
        <w:jc w:val="both"/>
        <w:rPr>
          <w:lang w:val="uk-UA" w:eastAsia="uk-UA"/>
        </w:rPr>
      </w:pPr>
      <w:r>
        <w:rPr>
          <w:color w:val="000000"/>
          <w:lang w:val="uk-UA" w:eastAsia="uk-UA"/>
        </w:rPr>
        <w:t>5.3. Видавати обов'язкові для виконання приписи щодо:</w:t>
      </w:r>
    </w:p>
    <w:p w:rsidR="00F1081F" w:rsidRDefault="009A7DA1">
      <w:pPr>
        <w:ind w:right="40"/>
        <w:jc w:val="both"/>
        <w:rPr>
          <w:lang w:val="uk-UA" w:eastAsia="uk-UA"/>
        </w:rPr>
      </w:pPr>
      <w:r>
        <w:rPr>
          <w:color w:val="000000"/>
          <w:lang w:val="uk-UA" w:eastAsia="uk-UA"/>
        </w:rPr>
        <w:t>5.3.1. Усунення порушення вимог законодавства у сфері містобудівної діяльності, будівельних норм, державних стандартів і правил.</w:t>
      </w:r>
    </w:p>
    <w:p w:rsidR="00F1081F" w:rsidRDefault="009A7DA1">
      <w:pPr>
        <w:ind w:right="40"/>
        <w:jc w:val="both"/>
        <w:rPr>
          <w:lang w:val="uk-UA" w:eastAsia="uk-UA"/>
        </w:rPr>
      </w:pPr>
      <w:r>
        <w:rPr>
          <w:color w:val="000000"/>
          <w:lang w:val="uk-UA" w:eastAsia="uk-UA"/>
        </w:rPr>
        <w:t>5.3.2.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F1081F" w:rsidRDefault="009A7DA1">
      <w:pPr>
        <w:ind w:right="40"/>
        <w:jc w:val="both"/>
        <w:rPr>
          <w:lang w:val="uk-UA"/>
        </w:rPr>
      </w:pPr>
      <w:r>
        <w:rPr>
          <w:color w:val="000000"/>
          <w:lang w:val="uk-UA" w:eastAsia="uk-UA"/>
        </w:rPr>
        <w:t>5.4.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F1081F" w:rsidRDefault="009A7DA1">
      <w:pPr>
        <w:tabs>
          <w:tab w:val="left" w:pos="1023"/>
        </w:tabs>
        <w:ind w:right="40"/>
        <w:jc w:val="both"/>
        <w:rPr>
          <w:lang w:val="uk-UA" w:eastAsia="uk-UA"/>
        </w:rPr>
      </w:pPr>
      <w:r>
        <w:rPr>
          <w:color w:val="000000"/>
          <w:lang w:val="uk-UA" w:eastAsia="uk-UA"/>
        </w:rPr>
        <w:t>5.5.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F1081F" w:rsidRDefault="009A7DA1">
      <w:pPr>
        <w:jc w:val="both"/>
        <w:rPr>
          <w:lang w:val="uk-UA"/>
        </w:rPr>
      </w:pPr>
      <w:r>
        <w:rPr>
          <w:color w:val="000000"/>
          <w:lang w:val="uk-UA" w:eastAsia="uk-UA"/>
        </w:rPr>
        <w:t>5.6.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w:t>
      </w:r>
      <w:r>
        <w:rPr>
          <w:color w:val="000000"/>
          <w:lang w:val="uk-UA"/>
        </w:rPr>
        <w:t>(за погодженням з їх керівниками)</w:t>
      </w:r>
      <w:r>
        <w:rPr>
          <w:color w:val="000000"/>
          <w:lang w:val="uk-UA" w:eastAsia="uk-UA"/>
        </w:rPr>
        <w:t>, фахівців галузевих науково-дослідних та науково-технічних організацій.</w:t>
      </w:r>
    </w:p>
    <w:p w:rsidR="00F1081F" w:rsidRDefault="009A7DA1">
      <w:pPr>
        <w:tabs>
          <w:tab w:val="left" w:pos="1023"/>
        </w:tabs>
        <w:ind w:right="40"/>
        <w:jc w:val="both"/>
        <w:rPr>
          <w:lang w:val="uk-UA" w:eastAsia="uk-UA"/>
        </w:rPr>
      </w:pPr>
      <w:r>
        <w:rPr>
          <w:color w:val="000000"/>
          <w:lang w:val="uk-UA" w:eastAsia="uk-UA"/>
        </w:rPr>
        <w:t>5.7.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F1081F" w:rsidRDefault="009A7DA1">
      <w:pPr>
        <w:tabs>
          <w:tab w:val="left" w:pos="1028"/>
        </w:tabs>
        <w:ind w:right="40"/>
        <w:jc w:val="both"/>
        <w:rPr>
          <w:lang w:val="uk-UA" w:eastAsia="uk-UA"/>
        </w:rPr>
      </w:pPr>
      <w:r>
        <w:rPr>
          <w:color w:val="000000"/>
          <w:lang w:val="uk-UA" w:eastAsia="uk-UA"/>
        </w:rPr>
        <w:t>5.8.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F1081F" w:rsidRDefault="009A7DA1">
      <w:pPr>
        <w:tabs>
          <w:tab w:val="left" w:pos="1023"/>
        </w:tabs>
        <w:ind w:right="40"/>
        <w:jc w:val="both"/>
        <w:rPr>
          <w:lang w:val="uk-UA" w:eastAsia="uk-UA"/>
        </w:rPr>
      </w:pPr>
      <w:r>
        <w:rPr>
          <w:color w:val="000000"/>
          <w:lang w:val="uk-UA" w:eastAsia="uk-UA"/>
        </w:rPr>
        <w:t>5.9. Забороняти за вмотивованим письмовим рішенням начальника Відділу експлуатацію закінчених будівництвом об'єктів, не прийнятих в експлуатацію.</w:t>
      </w:r>
    </w:p>
    <w:p w:rsidR="00F1081F" w:rsidRDefault="009A7DA1">
      <w:pPr>
        <w:tabs>
          <w:tab w:val="left" w:pos="1158"/>
        </w:tabs>
        <w:ind w:right="40"/>
        <w:jc w:val="both"/>
        <w:rPr>
          <w:lang w:val="uk-UA" w:eastAsia="uk-UA"/>
        </w:rPr>
      </w:pPr>
      <w:r>
        <w:rPr>
          <w:color w:val="000000"/>
          <w:lang w:val="uk-UA" w:eastAsia="uk-UA"/>
        </w:rPr>
        <w:lastRenderedPageBreak/>
        <w:t>5.10. Здійснювати фіксування процесу проведення перевірки з використанням аудіо - та відеотехніки.</w:t>
      </w:r>
    </w:p>
    <w:p w:rsidR="00F1081F" w:rsidRDefault="009A7DA1">
      <w:pPr>
        <w:tabs>
          <w:tab w:val="left" w:pos="1167"/>
        </w:tabs>
        <w:ind w:right="40"/>
        <w:jc w:val="both"/>
        <w:rPr>
          <w:lang w:val="uk-UA"/>
        </w:rPr>
      </w:pPr>
      <w:r>
        <w:rPr>
          <w:color w:val="000000"/>
          <w:lang w:val="uk-UA" w:eastAsia="uk-UA"/>
        </w:rPr>
        <w:t>5.11.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F1081F" w:rsidRDefault="009A7DA1">
      <w:pPr>
        <w:tabs>
          <w:tab w:val="left" w:pos="1023"/>
        </w:tabs>
        <w:ind w:right="40"/>
        <w:jc w:val="both"/>
        <w:rPr>
          <w:b/>
          <w:bCs/>
          <w:lang w:val="uk-UA" w:eastAsia="uk-UA"/>
        </w:rPr>
      </w:pPr>
      <w:r>
        <w:rPr>
          <w:b/>
          <w:bCs/>
          <w:color w:val="000000"/>
          <w:lang w:val="uk-UA" w:eastAsia="uk-UA"/>
        </w:rPr>
        <w:t>6. Організація роботи відділу:</w:t>
      </w:r>
    </w:p>
    <w:p w:rsidR="00F1081F" w:rsidRDefault="009A7DA1">
      <w:pPr>
        <w:tabs>
          <w:tab w:val="left" w:pos="1023"/>
        </w:tabs>
        <w:ind w:right="40"/>
        <w:jc w:val="both"/>
        <w:rPr>
          <w:lang w:val="uk-UA"/>
        </w:rPr>
      </w:pPr>
      <w:r>
        <w:rPr>
          <w:color w:val="000000"/>
          <w:lang w:val="uk-UA" w:eastAsia="uk-UA"/>
        </w:rPr>
        <w:t xml:space="preserve">6.1. Відділ очолює начальник, якого призначає та звільняє з посади </w:t>
      </w:r>
      <w:r w:rsidR="00F3330F" w:rsidRPr="00F3330F">
        <w:rPr>
          <w:rStyle w:val="rvts0"/>
          <w:lang w:val="uk-UA"/>
        </w:rPr>
        <w:t xml:space="preserve">за поданням керівника </w:t>
      </w:r>
      <w:r>
        <w:rPr>
          <w:color w:val="000000"/>
          <w:lang w:val="uk-UA" w:eastAsia="uk-UA"/>
        </w:rPr>
        <w:t xml:space="preserve"> ВЦА  м. </w:t>
      </w:r>
      <w:proofErr w:type="spellStart"/>
      <w:r>
        <w:rPr>
          <w:color w:val="000000"/>
          <w:lang w:val="uk-UA" w:eastAsia="uk-UA"/>
        </w:rPr>
        <w:t>Сєвєродонецьк</w:t>
      </w:r>
      <w:proofErr w:type="spellEnd"/>
      <w:r w:rsidR="00F3330F">
        <w:rPr>
          <w:color w:val="000000"/>
          <w:lang w:val="uk-UA" w:eastAsia="uk-UA"/>
        </w:rPr>
        <w:t xml:space="preserve"> Командувач Об'єднаних сил.</w:t>
      </w:r>
    </w:p>
    <w:p w:rsidR="00F1081F" w:rsidRDefault="009A7DA1">
      <w:pPr>
        <w:tabs>
          <w:tab w:val="left" w:pos="1023"/>
        </w:tabs>
        <w:ind w:right="40"/>
        <w:jc w:val="both"/>
        <w:rPr>
          <w:lang w:val="uk-UA"/>
        </w:rPr>
      </w:pPr>
      <w:r>
        <w:rPr>
          <w:color w:val="000000"/>
          <w:lang w:val="uk-UA" w:eastAsia="uk-UA"/>
        </w:rPr>
        <w:t xml:space="preserve">6.2. Протягом трьох днів після призначення начальника Відділу, ВЦА м. </w:t>
      </w:r>
      <w:proofErr w:type="spellStart"/>
      <w:r>
        <w:rPr>
          <w:color w:val="000000"/>
          <w:lang w:val="uk-UA" w:eastAsia="uk-UA"/>
        </w:rPr>
        <w:t>Сєвєродонецьк</w:t>
      </w:r>
      <w:proofErr w:type="spellEnd"/>
      <w:r>
        <w:rPr>
          <w:color w:val="000000"/>
          <w:lang w:val="uk-UA" w:eastAsia="uk-UA"/>
        </w:rPr>
        <w:t xml:space="preserve"> інформує про це Державну інспекцію містобудування України.</w:t>
      </w:r>
    </w:p>
    <w:p w:rsidR="00F1081F" w:rsidRDefault="009A7DA1">
      <w:pPr>
        <w:tabs>
          <w:tab w:val="left" w:pos="1023"/>
        </w:tabs>
        <w:ind w:right="40"/>
        <w:jc w:val="both"/>
        <w:rPr>
          <w:lang w:val="uk-UA" w:eastAsia="uk-UA"/>
        </w:rPr>
      </w:pPr>
      <w:r>
        <w:rPr>
          <w:color w:val="000000"/>
          <w:lang w:val="uk-UA"/>
        </w:rPr>
        <w:t xml:space="preserve">6.3. </w:t>
      </w:r>
      <w:r>
        <w:rPr>
          <w:color w:val="000000"/>
        </w:rPr>
        <w:t xml:space="preserve">На посаду </w:t>
      </w:r>
      <w:r>
        <w:rPr>
          <w:color w:val="000000"/>
          <w:lang w:val="uk-UA"/>
        </w:rPr>
        <w:t xml:space="preserve">начальника Відділу </w:t>
      </w:r>
      <w:r>
        <w:rPr>
          <w:color w:val="000000"/>
          <w:lang w:val="uk-UA" w:eastAsia="uk-UA"/>
        </w:rPr>
        <w:t xml:space="preserve">призначається </w:t>
      </w:r>
      <w:r>
        <w:rPr>
          <w:color w:val="000000"/>
        </w:rPr>
        <w:t xml:space="preserve">особа </w:t>
      </w:r>
      <w:r>
        <w:rPr>
          <w:color w:val="000000"/>
          <w:lang w:val="uk-UA" w:eastAsia="uk-UA"/>
        </w:rPr>
        <w:t xml:space="preserve">з вищою освітою </w:t>
      </w:r>
      <w:r>
        <w:rPr>
          <w:color w:val="000000"/>
        </w:rPr>
        <w:t xml:space="preserve">за                  </w:t>
      </w:r>
      <w:r>
        <w:rPr>
          <w:color w:val="000000"/>
          <w:lang w:val="uk-UA" w:eastAsia="uk-UA"/>
        </w:rPr>
        <w:t>освітньо-кваліфікаційним рівнем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F1081F" w:rsidRDefault="009A7DA1">
      <w:pPr>
        <w:tabs>
          <w:tab w:val="left" w:pos="1139"/>
        </w:tabs>
        <w:jc w:val="both"/>
        <w:rPr>
          <w:lang w:val="uk-UA" w:eastAsia="uk-UA"/>
        </w:rPr>
      </w:pPr>
      <w:r>
        <w:rPr>
          <w:color w:val="000000"/>
          <w:lang w:val="uk-UA" w:eastAsia="uk-UA"/>
        </w:rPr>
        <w:t>6.4. Права та обов’язки начальника Відділу:</w:t>
      </w:r>
    </w:p>
    <w:p w:rsidR="00F1081F" w:rsidRDefault="009A7DA1">
      <w:pPr>
        <w:tabs>
          <w:tab w:val="left" w:pos="1407"/>
        </w:tabs>
        <w:ind w:right="20"/>
        <w:jc w:val="both"/>
        <w:rPr>
          <w:lang w:val="uk-UA" w:eastAsia="uk-UA"/>
        </w:rPr>
      </w:pPr>
      <w:r>
        <w:rPr>
          <w:color w:val="000000"/>
          <w:lang w:val="uk-UA" w:eastAsia="uk-UA"/>
        </w:rPr>
        <w:t>6.4.1.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F1081F" w:rsidRDefault="009A7DA1">
      <w:pPr>
        <w:tabs>
          <w:tab w:val="left" w:pos="1114"/>
        </w:tabs>
        <w:ind w:right="20"/>
        <w:jc w:val="both"/>
        <w:rPr>
          <w:lang w:val="uk-UA" w:eastAsia="uk-UA"/>
        </w:rPr>
      </w:pPr>
      <w:r>
        <w:rPr>
          <w:color w:val="000000"/>
          <w:lang w:val="uk-UA" w:eastAsia="uk-UA"/>
        </w:rPr>
        <w:t xml:space="preserve">6.4.2.  Затверджує плани роботи Відділу, організовує та контролює процес їх виконання. </w:t>
      </w:r>
    </w:p>
    <w:p w:rsidR="00F1081F" w:rsidRDefault="009A7DA1">
      <w:pPr>
        <w:tabs>
          <w:tab w:val="left" w:pos="1258"/>
        </w:tabs>
        <w:ind w:right="20"/>
        <w:jc w:val="both"/>
        <w:rPr>
          <w:lang w:val="uk-UA" w:eastAsia="uk-UA"/>
        </w:rPr>
      </w:pPr>
      <w:r>
        <w:rPr>
          <w:color w:val="000000"/>
          <w:lang w:val="uk-UA" w:eastAsia="uk-UA"/>
        </w:rPr>
        <w:t>6.4.3. Вживає заходів щодо удосконалення, організації та підвищення ефективності роботи Відділу.</w:t>
      </w:r>
    </w:p>
    <w:p w:rsidR="00F1081F" w:rsidRDefault="009A7DA1">
      <w:pPr>
        <w:tabs>
          <w:tab w:val="left" w:pos="1053"/>
        </w:tabs>
        <w:ind w:right="20"/>
        <w:jc w:val="both"/>
        <w:rPr>
          <w:lang w:val="uk-UA"/>
        </w:rPr>
      </w:pPr>
      <w:r>
        <w:rPr>
          <w:color w:val="000000"/>
          <w:lang w:val="uk-UA" w:eastAsia="uk-UA"/>
        </w:rPr>
        <w:t xml:space="preserve">6.4.4. Діє від імені Відділу та представляє в установленому порядку Відділ у відносинах з іншими структурними підрозділами ВЦА м. </w:t>
      </w:r>
      <w:proofErr w:type="spellStart"/>
      <w:r>
        <w:rPr>
          <w:color w:val="000000"/>
          <w:lang w:val="uk-UA" w:eastAsia="uk-UA"/>
        </w:rPr>
        <w:t>Сєвєродонецьк</w:t>
      </w:r>
      <w:proofErr w:type="spellEnd"/>
      <w:r>
        <w:rPr>
          <w:color w:val="000000"/>
          <w:lang w:val="uk-UA" w:eastAsia="uk-UA"/>
        </w:rPr>
        <w:t>,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F1081F" w:rsidRDefault="002258CE">
      <w:pPr>
        <w:tabs>
          <w:tab w:val="left" w:pos="1220"/>
        </w:tabs>
        <w:ind w:right="40"/>
        <w:jc w:val="both"/>
        <w:rPr>
          <w:lang w:val="uk-UA" w:eastAsia="uk-UA"/>
        </w:rPr>
      </w:pPr>
      <w:r>
        <w:rPr>
          <w:color w:val="000000"/>
          <w:lang w:val="uk-UA" w:eastAsia="uk-UA"/>
        </w:rPr>
        <w:t>6.4.5</w:t>
      </w:r>
      <w:r w:rsidR="009A7DA1">
        <w:rPr>
          <w:color w:val="000000"/>
          <w:lang w:val="uk-UA" w:eastAsia="uk-UA"/>
        </w:rPr>
        <w:t>. Видає в межах своєї компетенції накази, організовує і контролює їх виконання.</w:t>
      </w:r>
    </w:p>
    <w:p w:rsidR="00F1081F" w:rsidRDefault="002258CE">
      <w:pPr>
        <w:tabs>
          <w:tab w:val="left" w:pos="1220"/>
        </w:tabs>
        <w:ind w:right="40"/>
        <w:jc w:val="both"/>
        <w:rPr>
          <w:lang w:val="uk-UA" w:eastAsia="uk-UA"/>
        </w:rPr>
      </w:pPr>
      <w:r>
        <w:rPr>
          <w:color w:val="000000"/>
          <w:lang w:val="uk-UA" w:eastAsia="uk-UA"/>
        </w:rPr>
        <w:t>6.4.6</w:t>
      </w:r>
      <w:r w:rsidR="009A7DA1">
        <w:rPr>
          <w:color w:val="000000"/>
          <w:lang w:val="uk-UA" w:eastAsia="uk-UA"/>
        </w:rPr>
        <w:t>. Вносить в установленому порядку пропозиції щодо застосування заохочень або стягнень до працівників Відділу.</w:t>
      </w:r>
    </w:p>
    <w:p w:rsidR="00F1081F" w:rsidRDefault="002258CE">
      <w:pPr>
        <w:tabs>
          <w:tab w:val="left" w:pos="1220"/>
        </w:tabs>
        <w:ind w:right="40"/>
        <w:jc w:val="both"/>
        <w:rPr>
          <w:lang w:val="uk-UA" w:eastAsia="uk-UA"/>
        </w:rPr>
      </w:pPr>
      <w:r>
        <w:rPr>
          <w:color w:val="000000"/>
          <w:lang w:val="uk-UA" w:eastAsia="uk-UA"/>
        </w:rPr>
        <w:t>6.4.7</w:t>
      </w:r>
      <w:r w:rsidR="009A7DA1">
        <w:rPr>
          <w:color w:val="000000"/>
          <w:lang w:val="uk-UA" w:eastAsia="uk-UA"/>
        </w:rPr>
        <w:t>. Забезпечує  ведення  діловодства  та  архівної  справи  в  установленому  порядку.</w:t>
      </w:r>
    </w:p>
    <w:p w:rsidR="00F1081F" w:rsidRDefault="002258CE">
      <w:pPr>
        <w:tabs>
          <w:tab w:val="left" w:pos="1220"/>
        </w:tabs>
        <w:ind w:right="40"/>
        <w:jc w:val="both"/>
        <w:rPr>
          <w:lang w:val="uk-UA" w:eastAsia="uk-UA"/>
        </w:rPr>
      </w:pPr>
      <w:r>
        <w:rPr>
          <w:color w:val="000000"/>
          <w:lang w:val="uk-UA" w:eastAsia="uk-UA"/>
        </w:rPr>
        <w:t>6.4.8</w:t>
      </w:r>
      <w:r w:rsidR="009A7DA1">
        <w:rPr>
          <w:color w:val="000000"/>
          <w:lang w:val="uk-UA" w:eastAsia="uk-UA"/>
        </w:rPr>
        <w:t>. Координує інформаційне, організаційне та матеріально-технічне забезпечення Відділу.</w:t>
      </w:r>
    </w:p>
    <w:p w:rsidR="00F1081F" w:rsidRDefault="002258CE">
      <w:pPr>
        <w:tabs>
          <w:tab w:val="left" w:pos="1220"/>
        </w:tabs>
        <w:ind w:right="40"/>
        <w:jc w:val="both"/>
        <w:rPr>
          <w:lang w:val="uk-UA" w:eastAsia="uk-UA"/>
        </w:rPr>
      </w:pPr>
      <w:r>
        <w:rPr>
          <w:color w:val="000000"/>
          <w:lang w:val="uk-UA" w:eastAsia="uk-UA"/>
        </w:rPr>
        <w:t>6.4.9</w:t>
      </w:r>
      <w:r w:rsidR="009A7DA1">
        <w:rPr>
          <w:color w:val="000000"/>
          <w:lang w:val="uk-UA" w:eastAsia="uk-UA"/>
        </w:rPr>
        <w:t xml:space="preserve">. Розглядає справи про адміністративні правопорушення та справи про правопорушення у сфері містобудівної діяльності відповідно до Закону України «Про відповідальність у сфері містобудівної діяльності», накладає стягнення в межах компетенції Відділу, та в порядку передбаченому чинним законодавством.  </w:t>
      </w:r>
    </w:p>
    <w:p w:rsidR="00F1081F" w:rsidRDefault="002258CE">
      <w:pPr>
        <w:tabs>
          <w:tab w:val="left" w:pos="1359"/>
        </w:tabs>
        <w:ind w:right="40"/>
        <w:jc w:val="both"/>
        <w:rPr>
          <w:color w:val="000000"/>
        </w:rPr>
      </w:pPr>
      <w:r>
        <w:rPr>
          <w:color w:val="000000"/>
          <w:lang w:val="uk-UA" w:eastAsia="uk-UA"/>
        </w:rPr>
        <w:t>6.4.10</w:t>
      </w:r>
      <w:r w:rsidR="009A7DA1">
        <w:rPr>
          <w:color w:val="000000"/>
          <w:lang w:val="uk-UA" w:eastAsia="uk-UA"/>
        </w:rPr>
        <w:t xml:space="preserve">. Забезпечує, в межах повноважень, підготовку проектів розпоряджень керівника ВЦА м. </w:t>
      </w:r>
      <w:proofErr w:type="spellStart"/>
      <w:r w:rsidR="009A7DA1">
        <w:rPr>
          <w:color w:val="000000"/>
          <w:lang w:val="uk-UA" w:eastAsia="uk-UA"/>
        </w:rPr>
        <w:t>Сєвєродонецьк</w:t>
      </w:r>
      <w:proofErr w:type="spellEnd"/>
      <w:r w:rsidR="009A7DA1">
        <w:rPr>
          <w:color w:val="000000"/>
          <w:lang w:val="uk-UA" w:eastAsia="uk-UA"/>
        </w:rPr>
        <w:t>.</w:t>
      </w:r>
    </w:p>
    <w:p w:rsidR="00F1081F" w:rsidRDefault="002258CE">
      <w:pPr>
        <w:tabs>
          <w:tab w:val="left" w:pos="1244"/>
        </w:tabs>
        <w:ind w:right="40"/>
        <w:jc w:val="both"/>
        <w:rPr>
          <w:lang w:val="uk-UA" w:eastAsia="uk-UA"/>
        </w:rPr>
      </w:pPr>
      <w:r>
        <w:rPr>
          <w:color w:val="000000"/>
          <w:lang w:val="uk-UA" w:eastAsia="uk-UA"/>
        </w:rPr>
        <w:t>6.4.11</w:t>
      </w:r>
      <w:r w:rsidR="009A7DA1">
        <w:rPr>
          <w:color w:val="000000"/>
          <w:lang w:val="uk-UA" w:eastAsia="uk-UA"/>
        </w:rPr>
        <w:t>. Організовує роботу з підвищення рівня професійної компетентності працівників  Відділу.</w:t>
      </w:r>
    </w:p>
    <w:p w:rsidR="00F1081F" w:rsidRDefault="002258CE">
      <w:pPr>
        <w:tabs>
          <w:tab w:val="left" w:pos="1426"/>
        </w:tabs>
        <w:ind w:right="40"/>
        <w:jc w:val="both"/>
        <w:rPr>
          <w:lang w:val="uk-UA" w:eastAsia="uk-UA"/>
        </w:rPr>
      </w:pPr>
      <w:r>
        <w:rPr>
          <w:color w:val="000000"/>
          <w:lang w:val="uk-UA" w:eastAsia="uk-UA"/>
        </w:rPr>
        <w:t>6.4.12</w:t>
      </w:r>
      <w:r w:rsidR="009A7DA1">
        <w:rPr>
          <w:color w:val="000000"/>
          <w:lang w:val="uk-UA" w:eastAsia="uk-UA"/>
        </w:rPr>
        <w:t>. Забезпечує дотримання працівниками Відділу правил внутрішнього трудового розпорядку та дисципліни.</w:t>
      </w:r>
    </w:p>
    <w:p w:rsidR="00F1081F" w:rsidRDefault="002258CE">
      <w:pPr>
        <w:tabs>
          <w:tab w:val="left" w:pos="1426"/>
        </w:tabs>
        <w:ind w:right="40"/>
        <w:jc w:val="both"/>
        <w:rPr>
          <w:lang w:val="uk-UA" w:eastAsia="uk-UA"/>
        </w:rPr>
      </w:pPr>
      <w:r>
        <w:rPr>
          <w:color w:val="000000"/>
          <w:lang w:val="uk-UA" w:eastAsia="uk-UA"/>
        </w:rPr>
        <w:t>6.4.13</w:t>
      </w:r>
      <w:r w:rsidR="009A7DA1">
        <w:rPr>
          <w:color w:val="000000"/>
          <w:lang w:val="uk-UA" w:eastAsia="uk-UA"/>
        </w:rPr>
        <w:t>. Має право підписувати</w:t>
      </w:r>
      <w:r w:rsidR="00B66904">
        <w:rPr>
          <w:color w:val="000000"/>
          <w:lang w:val="uk-UA" w:eastAsia="uk-UA"/>
        </w:rPr>
        <w:t xml:space="preserve"> </w:t>
      </w:r>
      <w:r w:rsidR="009A7DA1">
        <w:rPr>
          <w:color w:val="000000"/>
          <w:lang w:val="uk-UA" w:eastAsia="uk-UA"/>
        </w:rPr>
        <w:t xml:space="preserve">дозволи на виконання будівельних робіт, сертифікати,  постанови по справі про адміністративні правопорушення та постанови про накладення штрафу за правопорушення у сфері містобудівної діяльності, інші акти Відділу, видані у передбаченій чинним законодавством формі, </w:t>
      </w:r>
      <w:r w:rsidR="00A6689A">
        <w:rPr>
          <w:color w:val="000000"/>
          <w:lang w:val="uk-UA" w:eastAsia="uk-UA"/>
        </w:rPr>
        <w:t xml:space="preserve">листи, </w:t>
      </w:r>
      <w:r w:rsidR="009A7DA1">
        <w:rPr>
          <w:color w:val="000000"/>
          <w:lang w:val="uk-UA" w:eastAsia="uk-UA"/>
        </w:rPr>
        <w:t>службові записки, довідки,</w:t>
      </w:r>
      <w:r w:rsidR="00B66904">
        <w:rPr>
          <w:color w:val="000000"/>
          <w:lang w:val="uk-UA" w:eastAsia="uk-UA"/>
        </w:rPr>
        <w:t xml:space="preserve"> та інші документи, пов'язані із здійсненням функцій </w:t>
      </w:r>
      <w:proofErr w:type="spellStart"/>
      <w:r w:rsidR="00B66904">
        <w:rPr>
          <w:color w:val="000000"/>
          <w:lang w:val="uk-UA" w:eastAsia="uk-UA"/>
        </w:rPr>
        <w:t>держархбудконтролю</w:t>
      </w:r>
      <w:proofErr w:type="spellEnd"/>
      <w:r w:rsidR="00B66904">
        <w:rPr>
          <w:color w:val="000000"/>
          <w:lang w:val="uk-UA" w:eastAsia="uk-UA"/>
        </w:rPr>
        <w:t xml:space="preserve">, </w:t>
      </w:r>
      <w:r w:rsidR="009A7DA1">
        <w:rPr>
          <w:color w:val="000000"/>
          <w:lang w:val="uk-UA" w:eastAsia="uk-UA"/>
        </w:rPr>
        <w:t xml:space="preserve"> візувати документи та завіряти їх копії. </w:t>
      </w:r>
    </w:p>
    <w:p w:rsidR="00F1081F" w:rsidRDefault="002258CE">
      <w:pPr>
        <w:tabs>
          <w:tab w:val="left" w:pos="1426"/>
        </w:tabs>
        <w:ind w:right="40"/>
        <w:jc w:val="both"/>
        <w:rPr>
          <w:lang w:val="uk-UA" w:eastAsia="uk-UA"/>
        </w:rPr>
      </w:pPr>
      <w:r>
        <w:rPr>
          <w:color w:val="000000"/>
          <w:lang w:val="uk-UA" w:eastAsia="uk-UA"/>
        </w:rPr>
        <w:t>6.4.14</w:t>
      </w:r>
      <w:r w:rsidR="009A7DA1">
        <w:rPr>
          <w:color w:val="000000"/>
          <w:lang w:val="uk-UA" w:eastAsia="uk-UA"/>
        </w:rPr>
        <w:t>. Має право надсилати  запити</w:t>
      </w:r>
      <w:r w:rsidR="00A6689A">
        <w:rPr>
          <w:color w:val="000000"/>
          <w:lang w:val="uk-UA" w:eastAsia="uk-UA"/>
        </w:rPr>
        <w:t>,</w:t>
      </w:r>
      <w:r w:rsidR="009A7DA1">
        <w:rPr>
          <w:color w:val="000000"/>
          <w:lang w:val="uk-UA" w:eastAsia="uk-UA"/>
        </w:rPr>
        <w:t xml:space="preserve"> </w:t>
      </w:r>
      <w:r w:rsidR="00A6689A">
        <w:rPr>
          <w:color w:val="000000"/>
          <w:lang w:val="uk-UA" w:eastAsia="uk-UA"/>
        </w:rPr>
        <w:t xml:space="preserve">листи, </w:t>
      </w:r>
      <w:r w:rsidR="009A7DA1">
        <w:rPr>
          <w:color w:val="000000"/>
          <w:lang w:val="uk-UA" w:eastAsia="uk-UA"/>
        </w:rPr>
        <w:t xml:space="preserve">та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w:t>
      </w:r>
      <w:r w:rsidR="009A7DA1">
        <w:rPr>
          <w:color w:val="000000"/>
          <w:lang w:val="uk-UA" w:eastAsia="uk-UA"/>
        </w:rPr>
        <w:lastRenderedPageBreak/>
        <w:t xml:space="preserve">документи, необхідні для здійснення Відділом завдань та функцій, передбачених цим Положенням та чинним законодавством.  </w:t>
      </w:r>
    </w:p>
    <w:p w:rsidR="00F1081F" w:rsidRDefault="009A7DA1">
      <w:pPr>
        <w:rPr>
          <w:lang w:val="uk-UA"/>
        </w:rPr>
      </w:pPr>
      <w:r>
        <w:rPr>
          <w:color w:val="000000"/>
          <w:lang w:val="uk-UA"/>
        </w:rPr>
        <w:t>6.4.1</w:t>
      </w:r>
      <w:r w:rsidR="002258CE">
        <w:rPr>
          <w:color w:val="000000"/>
          <w:lang w:val="uk-UA"/>
        </w:rPr>
        <w:t>5</w:t>
      </w:r>
      <w:r>
        <w:rPr>
          <w:color w:val="000000"/>
          <w:lang w:val="uk-UA"/>
        </w:rPr>
        <w:t>. Дає доручення, обов’язкові для виконання всіма працівниками Відділу.</w:t>
      </w:r>
    </w:p>
    <w:p w:rsidR="00F1081F" w:rsidRDefault="002258CE">
      <w:pPr>
        <w:tabs>
          <w:tab w:val="left" w:pos="1201"/>
        </w:tabs>
        <w:ind w:right="40"/>
        <w:jc w:val="both"/>
        <w:rPr>
          <w:lang w:val="uk-UA"/>
        </w:rPr>
      </w:pPr>
      <w:r>
        <w:rPr>
          <w:color w:val="000000"/>
          <w:lang w:val="uk-UA"/>
        </w:rPr>
        <w:t>6.4.16</w:t>
      </w:r>
      <w:r w:rsidR="009A7DA1">
        <w:rPr>
          <w:color w:val="000000"/>
          <w:lang w:val="uk-UA"/>
        </w:rPr>
        <w:t xml:space="preserve">. </w:t>
      </w:r>
      <w:r w:rsidR="009A7DA1">
        <w:rPr>
          <w:color w:val="000000"/>
          <w:lang w:val="uk-UA" w:eastAsia="uk-UA"/>
        </w:rPr>
        <w:t>Здійснює інші повноваження, визначені чинним законодавством.</w:t>
      </w:r>
    </w:p>
    <w:p w:rsidR="00F1081F" w:rsidRDefault="009A7DA1">
      <w:pPr>
        <w:ind w:right="-7"/>
        <w:jc w:val="both"/>
        <w:rPr>
          <w:b/>
          <w:bCs/>
          <w:lang w:val="uk-UA"/>
        </w:rPr>
      </w:pPr>
      <w:r>
        <w:rPr>
          <w:b/>
          <w:bCs/>
          <w:color w:val="000000"/>
          <w:lang w:val="uk-UA"/>
        </w:rPr>
        <w:t>7. Прикінцеві положення.</w:t>
      </w:r>
    </w:p>
    <w:p w:rsidR="00F1081F" w:rsidRDefault="009A7DA1">
      <w:pPr>
        <w:ind w:right="-7"/>
        <w:jc w:val="both"/>
        <w:rPr>
          <w:color w:val="000000"/>
        </w:rPr>
      </w:pPr>
      <w:r>
        <w:rPr>
          <w:color w:val="000000"/>
          <w:lang w:val="uk-UA"/>
        </w:rPr>
        <w:t xml:space="preserve">7.1.   Положення затверджується розпорядженням керівника ВЦА м. </w:t>
      </w:r>
      <w:proofErr w:type="spellStart"/>
      <w:r>
        <w:rPr>
          <w:color w:val="000000"/>
          <w:lang w:val="uk-UA"/>
        </w:rPr>
        <w:t>Сєвєродонецьк</w:t>
      </w:r>
      <w:proofErr w:type="spellEnd"/>
      <w:r>
        <w:rPr>
          <w:color w:val="000000"/>
          <w:lang w:val="uk-UA"/>
        </w:rPr>
        <w:t xml:space="preserve">. </w:t>
      </w:r>
    </w:p>
    <w:p w:rsidR="00F1081F" w:rsidRDefault="009A7DA1">
      <w:pPr>
        <w:ind w:right="-7"/>
        <w:jc w:val="both"/>
        <w:rPr>
          <w:color w:val="000000"/>
        </w:rPr>
      </w:pPr>
      <w:r>
        <w:rPr>
          <w:color w:val="000000"/>
          <w:lang w:val="uk-UA"/>
        </w:rPr>
        <w:t xml:space="preserve">7.2. Зміни та доповнення до Положення вносяться відповідним розпорядженням керівника ВЦА м. </w:t>
      </w:r>
      <w:proofErr w:type="spellStart"/>
      <w:r>
        <w:rPr>
          <w:color w:val="000000"/>
          <w:lang w:val="uk-UA"/>
        </w:rPr>
        <w:t>Сєвєродонецьк</w:t>
      </w:r>
      <w:proofErr w:type="spellEnd"/>
      <w:r>
        <w:rPr>
          <w:color w:val="000000"/>
          <w:lang w:val="uk-UA"/>
        </w:rPr>
        <w:t>.</w:t>
      </w:r>
    </w:p>
    <w:p w:rsidR="00F1081F" w:rsidRDefault="00F1081F">
      <w:pPr>
        <w:ind w:right="-7"/>
        <w:jc w:val="both"/>
        <w:rPr>
          <w:color w:val="000000"/>
          <w:lang w:val="uk-UA"/>
        </w:rPr>
      </w:pPr>
    </w:p>
    <w:p w:rsidR="00F1081F" w:rsidRDefault="00F1081F">
      <w:pPr>
        <w:ind w:right="-7"/>
        <w:jc w:val="both"/>
        <w:rPr>
          <w:color w:val="000000"/>
          <w:lang w:val="uk-UA"/>
        </w:rPr>
      </w:pPr>
    </w:p>
    <w:p w:rsidR="00F1081F" w:rsidRDefault="00F1081F">
      <w:pPr>
        <w:ind w:right="-7"/>
        <w:jc w:val="both"/>
        <w:rPr>
          <w:color w:val="000000"/>
          <w:lang w:val="uk-UA"/>
        </w:rPr>
      </w:pPr>
    </w:p>
    <w:p w:rsidR="00F3330F" w:rsidRDefault="009A7DA1" w:rsidP="00F3330F">
      <w:pPr>
        <w:ind w:left="-709"/>
        <w:jc w:val="both"/>
        <w:rPr>
          <w:b/>
          <w:color w:val="000000"/>
          <w:lang w:val="uk-UA"/>
        </w:rPr>
      </w:pPr>
      <w:r>
        <w:rPr>
          <w:b/>
          <w:color w:val="000000"/>
          <w:lang w:val="uk-UA"/>
        </w:rPr>
        <w:t>Керівник військово-цивільної</w:t>
      </w:r>
      <w:r w:rsidR="00F3330F">
        <w:rPr>
          <w:lang w:val="uk-UA"/>
        </w:rPr>
        <w:t xml:space="preserve"> </w:t>
      </w:r>
      <w:r>
        <w:rPr>
          <w:b/>
          <w:color w:val="000000"/>
          <w:lang w:val="uk-UA"/>
        </w:rPr>
        <w:t>адміністрації</w:t>
      </w:r>
    </w:p>
    <w:p w:rsidR="00F1081F" w:rsidRPr="00F3330F" w:rsidRDefault="00F3330F" w:rsidP="00F3330F">
      <w:pPr>
        <w:ind w:left="-709"/>
        <w:jc w:val="both"/>
        <w:rPr>
          <w:lang w:val="uk-UA"/>
        </w:rPr>
      </w:pPr>
      <w:r>
        <w:rPr>
          <w:b/>
          <w:color w:val="000000"/>
          <w:lang w:val="uk-UA"/>
        </w:rPr>
        <w:t xml:space="preserve">міста </w:t>
      </w:r>
      <w:proofErr w:type="spellStart"/>
      <w:r>
        <w:rPr>
          <w:b/>
          <w:color w:val="000000"/>
          <w:lang w:val="uk-UA"/>
        </w:rPr>
        <w:t>Сєвєродонецьк</w:t>
      </w:r>
      <w:proofErr w:type="spellEnd"/>
      <w:r>
        <w:rPr>
          <w:b/>
          <w:color w:val="000000"/>
          <w:lang w:val="uk-UA"/>
        </w:rPr>
        <w:t xml:space="preserve"> Луганської області</w:t>
      </w:r>
      <w:r w:rsidR="009A7DA1">
        <w:rPr>
          <w:b/>
          <w:color w:val="000000"/>
          <w:lang w:val="uk-UA"/>
        </w:rPr>
        <w:t xml:space="preserve">                                                     Олександр СТРЮК</w:t>
      </w:r>
    </w:p>
    <w:sectPr w:rsidR="00F1081F" w:rsidRPr="00F3330F" w:rsidSect="00613CFF">
      <w:pgSz w:w="11906" w:h="16838"/>
      <w:pgMar w:top="1560" w:right="851" w:bottom="851"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characterSpacingControl w:val="doNotCompress"/>
  <w:compat/>
  <w:rsids>
    <w:rsidRoot w:val="00F1081F"/>
    <w:rsid w:val="0005685D"/>
    <w:rsid w:val="001E129D"/>
    <w:rsid w:val="002258CE"/>
    <w:rsid w:val="00392FF8"/>
    <w:rsid w:val="003C78CC"/>
    <w:rsid w:val="003F7DDD"/>
    <w:rsid w:val="00475D49"/>
    <w:rsid w:val="004D059D"/>
    <w:rsid w:val="005E0B63"/>
    <w:rsid w:val="00613CFF"/>
    <w:rsid w:val="00716697"/>
    <w:rsid w:val="00770105"/>
    <w:rsid w:val="00777E9E"/>
    <w:rsid w:val="00860661"/>
    <w:rsid w:val="009A7DA1"/>
    <w:rsid w:val="00A54FF4"/>
    <w:rsid w:val="00A6689A"/>
    <w:rsid w:val="00B66904"/>
    <w:rsid w:val="00BA793C"/>
    <w:rsid w:val="00C40746"/>
    <w:rsid w:val="00C4487A"/>
    <w:rsid w:val="00DB112B"/>
    <w:rsid w:val="00EE5CDC"/>
    <w:rsid w:val="00F1081F"/>
    <w:rsid w:val="00F33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65"/>
    <w:rPr>
      <w:rFonts w:ascii="Times New Roman" w:eastAsia="Times New Roman" w:hAnsi="Times New Roman"/>
      <w:color w:val="00000A"/>
      <w:sz w:val="24"/>
      <w:szCs w:val="24"/>
    </w:rPr>
  </w:style>
  <w:style w:type="paragraph" w:styleId="1">
    <w:name w:val="heading 1"/>
    <w:basedOn w:val="a"/>
    <w:next w:val="a"/>
    <w:link w:val="10"/>
    <w:uiPriority w:val="99"/>
    <w:qFormat/>
    <w:locked/>
    <w:rsid w:val="009A7DA1"/>
    <w:pPr>
      <w:keepNext/>
      <w:outlineLvl w:val="0"/>
    </w:pPr>
    <w:rPr>
      <w:b/>
      <w:bCs/>
      <w:color w:val="auto"/>
      <w:sz w:val="20"/>
      <w:szCs w:val="20"/>
      <w:lang w:val="uk-UA"/>
    </w:rPr>
  </w:style>
  <w:style w:type="paragraph" w:styleId="2">
    <w:name w:val="heading 2"/>
    <w:basedOn w:val="a"/>
    <w:next w:val="a"/>
    <w:link w:val="20"/>
    <w:uiPriority w:val="99"/>
    <w:qFormat/>
    <w:locked/>
    <w:rsid w:val="009A7DA1"/>
    <w:pPr>
      <w:keepNext/>
      <w:outlineLvl w:val="1"/>
    </w:pPr>
    <w:rPr>
      <w:color w:val="auto"/>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qFormat/>
    <w:rsid w:val="00400962"/>
  </w:style>
  <w:style w:type="character" w:customStyle="1" w:styleId="a4">
    <w:name w:val="Основной текст_"/>
    <w:basedOn w:val="a0"/>
    <w:link w:val="21"/>
    <w:uiPriority w:val="99"/>
    <w:qFormat/>
    <w:locked/>
    <w:rsid w:val="00AD3C65"/>
    <w:rPr>
      <w:rFonts w:ascii="Times New Roman" w:hAnsi="Times New Roman" w:cs="Times New Roman"/>
      <w:sz w:val="26"/>
      <w:szCs w:val="26"/>
      <w:shd w:val="clear" w:color="auto" w:fill="FFFFFF"/>
    </w:rPr>
  </w:style>
  <w:style w:type="character" w:customStyle="1" w:styleId="a5">
    <w:name w:val="Текст Знак"/>
    <w:basedOn w:val="a0"/>
    <w:uiPriority w:val="99"/>
    <w:qFormat/>
    <w:locked/>
    <w:rsid w:val="00AD3C65"/>
    <w:rPr>
      <w:rFonts w:ascii="Courier New" w:hAnsi="Courier New" w:cs="Courier New"/>
      <w:sz w:val="20"/>
      <w:szCs w:val="20"/>
      <w:lang w:eastAsia="ru-RU"/>
    </w:rPr>
  </w:style>
  <w:style w:type="character" w:customStyle="1" w:styleId="FontStyle19">
    <w:name w:val="Font Style19"/>
    <w:basedOn w:val="a0"/>
    <w:uiPriority w:val="99"/>
    <w:qFormat/>
    <w:rsid w:val="00AD3C65"/>
    <w:rPr>
      <w:rFonts w:ascii="Times New Roman" w:hAnsi="Times New Roman" w:cs="Times New Roman"/>
      <w:sz w:val="22"/>
      <w:szCs w:val="22"/>
    </w:rPr>
  </w:style>
  <w:style w:type="character" w:customStyle="1" w:styleId="ListLabel1">
    <w:name w:val="ListLabel 1"/>
    <w:qFormat/>
    <w:rsid w:val="00400962"/>
    <w:rPr>
      <w:rFonts w:eastAsia="Times New Roman"/>
      <w:b w:val="0"/>
      <w:bCs w:val="0"/>
      <w:i w:val="0"/>
      <w:iCs w:val="0"/>
      <w:caps w:val="0"/>
      <w:smallCaps w:val="0"/>
      <w:strike w:val="0"/>
      <w:dstrike w:val="0"/>
      <w:color w:val="000000"/>
      <w:spacing w:val="0"/>
      <w:w w:val="100"/>
      <w:sz w:val="26"/>
      <w:szCs w:val="26"/>
      <w:u w:val="none"/>
    </w:rPr>
  </w:style>
  <w:style w:type="character" w:customStyle="1" w:styleId="ListLabel2">
    <w:name w:val="ListLabel 2"/>
    <w:qFormat/>
    <w:rsid w:val="00400962"/>
    <w:rPr>
      <w:b/>
      <w:bCs/>
      <w:i w:val="0"/>
      <w:iCs w:val="0"/>
      <w:caps w:val="0"/>
      <w:smallCaps w:val="0"/>
      <w:strike w:val="0"/>
      <w:dstrike w:val="0"/>
      <w:color w:val="000000"/>
      <w:spacing w:val="0"/>
      <w:w w:val="100"/>
      <w:sz w:val="26"/>
      <w:szCs w:val="26"/>
      <w:u w:val="none"/>
    </w:rPr>
  </w:style>
  <w:style w:type="character" w:customStyle="1" w:styleId="ListLabel3">
    <w:name w:val="ListLabel 3"/>
    <w:qFormat/>
    <w:rsid w:val="00400962"/>
    <w:rPr>
      <w:b w:val="0"/>
      <w:bCs w:val="0"/>
      <w:i w:val="0"/>
      <w:iCs w:val="0"/>
      <w:caps w:val="0"/>
      <w:smallCaps w:val="0"/>
      <w:strike w:val="0"/>
      <w:dstrike w:val="0"/>
      <w:color w:val="000000"/>
      <w:spacing w:val="0"/>
      <w:w w:val="100"/>
      <w:sz w:val="26"/>
      <w:szCs w:val="26"/>
      <w:u w:val="none"/>
    </w:rPr>
  </w:style>
  <w:style w:type="character" w:customStyle="1" w:styleId="ListLabel4">
    <w:name w:val="ListLabel 4"/>
    <w:qFormat/>
    <w:rsid w:val="00400962"/>
    <w:rPr>
      <w:b/>
      <w:bCs/>
    </w:rPr>
  </w:style>
  <w:style w:type="character" w:customStyle="1" w:styleId="ListLabel5">
    <w:name w:val="ListLabel 5"/>
    <w:qFormat/>
    <w:rsid w:val="00400962"/>
    <w:rPr>
      <w:rFonts w:eastAsia="Times New Roman"/>
      <w:b w:val="0"/>
      <w:bCs w:val="0"/>
      <w:i w:val="0"/>
      <w:iCs w:val="0"/>
      <w:caps w:val="0"/>
      <w:smallCaps w:val="0"/>
      <w:strike w:val="0"/>
      <w:dstrike w:val="0"/>
      <w:color w:val="000000"/>
      <w:spacing w:val="0"/>
      <w:w w:val="100"/>
      <w:sz w:val="26"/>
      <w:szCs w:val="26"/>
      <w:u w:val="none"/>
    </w:rPr>
  </w:style>
  <w:style w:type="character" w:customStyle="1" w:styleId="a6">
    <w:name w:val="Символ нумерации"/>
    <w:qFormat/>
    <w:rsid w:val="00400962"/>
  </w:style>
  <w:style w:type="character" w:customStyle="1" w:styleId="a7">
    <w:name w:val="Текст выноски Знак"/>
    <w:basedOn w:val="a0"/>
    <w:uiPriority w:val="99"/>
    <w:semiHidden/>
    <w:qFormat/>
    <w:rsid w:val="0055389D"/>
    <w:rPr>
      <w:rFonts w:ascii="Tahoma" w:eastAsia="Times New Roman" w:hAnsi="Tahoma" w:cs="Tahoma"/>
      <w:color w:val="00000A"/>
      <w:sz w:val="16"/>
      <w:szCs w:val="16"/>
    </w:rPr>
  </w:style>
  <w:style w:type="paragraph" w:customStyle="1" w:styleId="a3">
    <w:name w:val="Заголовок"/>
    <w:basedOn w:val="a"/>
    <w:next w:val="a8"/>
    <w:qFormat/>
    <w:rsid w:val="00400962"/>
    <w:pPr>
      <w:keepNext/>
      <w:spacing w:before="240" w:after="120"/>
    </w:pPr>
    <w:rPr>
      <w:rFonts w:ascii="Liberation Sans" w:eastAsia="Arial Unicode MS" w:hAnsi="Liberation Sans" w:cs="Mangal"/>
      <w:sz w:val="28"/>
      <w:szCs w:val="28"/>
    </w:rPr>
  </w:style>
  <w:style w:type="paragraph" w:styleId="a8">
    <w:name w:val="Body Text"/>
    <w:basedOn w:val="a"/>
    <w:rsid w:val="00400962"/>
    <w:pPr>
      <w:spacing w:after="140" w:line="288" w:lineRule="auto"/>
    </w:pPr>
  </w:style>
  <w:style w:type="paragraph" w:styleId="a9">
    <w:name w:val="List"/>
    <w:basedOn w:val="a8"/>
    <w:rsid w:val="00400962"/>
    <w:rPr>
      <w:rFonts w:cs="Mangal"/>
    </w:rPr>
  </w:style>
  <w:style w:type="paragraph" w:customStyle="1" w:styleId="Caption">
    <w:name w:val="Caption"/>
    <w:basedOn w:val="a"/>
    <w:qFormat/>
    <w:rsid w:val="00400962"/>
    <w:pPr>
      <w:suppressLineNumbers/>
      <w:spacing w:before="120" w:after="120"/>
    </w:pPr>
    <w:rPr>
      <w:rFonts w:cs="Mangal"/>
      <w:i/>
      <w:iCs/>
    </w:rPr>
  </w:style>
  <w:style w:type="paragraph" w:styleId="aa">
    <w:name w:val="index heading"/>
    <w:basedOn w:val="a"/>
    <w:qFormat/>
    <w:rsid w:val="00400962"/>
    <w:pPr>
      <w:suppressLineNumbers/>
    </w:pPr>
    <w:rPr>
      <w:rFonts w:cs="Mangal"/>
    </w:rPr>
  </w:style>
  <w:style w:type="paragraph" w:customStyle="1" w:styleId="21">
    <w:name w:val="Основной текст2"/>
    <w:basedOn w:val="a"/>
    <w:link w:val="a4"/>
    <w:uiPriority w:val="99"/>
    <w:qFormat/>
    <w:rsid w:val="00AD3C65"/>
    <w:pPr>
      <w:shd w:val="clear" w:color="auto" w:fill="FFFFFF"/>
      <w:spacing w:before="240" w:after="900" w:line="240" w:lineRule="atLeast"/>
    </w:pPr>
    <w:rPr>
      <w:sz w:val="26"/>
      <w:szCs w:val="26"/>
      <w:lang w:eastAsia="en-US"/>
    </w:rPr>
  </w:style>
  <w:style w:type="paragraph" w:styleId="ab">
    <w:name w:val="List Paragraph"/>
    <w:basedOn w:val="a"/>
    <w:uiPriority w:val="34"/>
    <w:qFormat/>
    <w:rsid w:val="00AD3C65"/>
    <w:pPr>
      <w:ind w:left="720"/>
    </w:pPr>
  </w:style>
  <w:style w:type="paragraph" w:styleId="ac">
    <w:name w:val="Plain Text"/>
    <w:basedOn w:val="a"/>
    <w:uiPriority w:val="99"/>
    <w:qFormat/>
    <w:rsid w:val="00AD3C65"/>
    <w:rPr>
      <w:rFonts w:ascii="Courier New" w:hAnsi="Courier New" w:cs="Courier New"/>
      <w:sz w:val="20"/>
      <w:szCs w:val="20"/>
    </w:rPr>
  </w:style>
  <w:style w:type="paragraph" w:styleId="ad">
    <w:name w:val="Normal (Web)"/>
    <w:basedOn w:val="a"/>
    <w:uiPriority w:val="99"/>
    <w:qFormat/>
    <w:rsid w:val="006276CF"/>
    <w:pPr>
      <w:spacing w:beforeAutospacing="1" w:afterAutospacing="1"/>
    </w:pPr>
  </w:style>
  <w:style w:type="paragraph" w:customStyle="1" w:styleId="ae">
    <w:name w:val="Содержимое таблицы"/>
    <w:basedOn w:val="a"/>
    <w:qFormat/>
    <w:rsid w:val="00400962"/>
  </w:style>
  <w:style w:type="paragraph" w:customStyle="1" w:styleId="af">
    <w:name w:val="Заголовок таблицы"/>
    <w:basedOn w:val="ae"/>
    <w:qFormat/>
    <w:rsid w:val="00400962"/>
  </w:style>
  <w:style w:type="paragraph" w:styleId="af0">
    <w:name w:val="Balloon Text"/>
    <w:basedOn w:val="a"/>
    <w:uiPriority w:val="99"/>
    <w:semiHidden/>
    <w:unhideWhenUsed/>
    <w:qFormat/>
    <w:rsid w:val="0055389D"/>
    <w:rPr>
      <w:rFonts w:ascii="Tahoma" w:hAnsi="Tahoma" w:cs="Tahoma"/>
      <w:sz w:val="16"/>
      <w:szCs w:val="16"/>
    </w:rPr>
  </w:style>
  <w:style w:type="table" w:styleId="af1">
    <w:name w:val="Table Grid"/>
    <w:basedOn w:val="a1"/>
    <w:uiPriority w:val="99"/>
    <w:rsid w:val="002D4ED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5E0B63"/>
  </w:style>
  <w:style w:type="character" w:customStyle="1" w:styleId="10">
    <w:name w:val="Заголовок 1 Знак"/>
    <w:basedOn w:val="a0"/>
    <w:link w:val="1"/>
    <w:uiPriority w:val="99"/>
    <w:rsid w:val="009A7DA1"/>
    <w:rPr>
      <w:rFonts w:ascii="Times New Roman" w:eastAsia="Times New Roman" w:hAnsi="Times New Roman"/>
      <w:b/>
      <w:bCs/>
      <w:szCs w:val="20"/>
      <w:lang w:val="uk-UA"/>
    </w:rPr>
  </w:style>
  <w:style w:type="character" w:customStyle="1" w:styleId="20">
    <w:name w:val="Заголовок 2 Знак"/>
    <w:basedOn w:val="a0"/>
    <w:link w:val="2"/>
    <w:uiPriority w:val="99"/>
    <w:rsid w:val="009A7DA1"/>
    <w:rPr>
      <w:rFonts w:ascii="Times New Roman" w:eastAsia="Times New Roman" w:hAnsi="Times New Roman"/>
      <w:sz w:val="24"/>
      <w:szCs w:val="24"/>
      <w:lang w:val="uk-UA"/>
    </w:rPr>
  </w:style>
  <w:style w:type="paragraph" w:styleId="af2">
    <w:name w:val="Title"/>
    <w:basedOn w:val="a"/>
    <w:link w:val="af3"/>
    <w:uiPriority w:val="99"/>
    <w:qFormat/>
    <w:locked/>
    <w:rsid w:val="009A7DA1"/>
    <w:pPr>
      <w:jc w:val="center"/>
    </w:pPr>
    <w:rPr>
      <w:b/>
      <w:bCs/>
      <w:color w:val="auto"/>
      <w:lang w:val="uk-UA"/>
    </w:rPr>
  </w:style>
  <w:style w:type="character" w:customStyle="1" w:styleId="af3">
    <w:name w:val="Название Знак"/>
    <w:basedOn w:val="a0"/>
    <w:link w:val="af2"/>
    <w:uiPriority w:val="99"/>
    <w:rsid w:val="009A7DA1"/>
    <w:rPr>
      <w:rFonts w:ascii="Times New Roman" w:eastAsia="Times New Roman" w:hAnsi="Times New Roman"/>
      <w:b/>
      <w:bCs/>
      <w:sz w:val="24"/>
      <w:szCs w:val="24"/>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Pages>
  <Words>2220</Words>
  <Characters>12657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userTyr901</cp:lastModifiedBy>
  <cp:revision>8</cp:revision>
  <cp:lastPrinted>2020-09-02T10:48:00Z</cp:lastPrinted>
  <dcterms:created xsi:type="dcterms:W3CDTF">2020-08-06T10:06:00Z</dcterms:created>
  <dcterms:modified xsi:type="dcterms:W3CDTF">2020-09-02T10:57:00Z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