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75" w:rsidRDefault="00657E75" w:rsidP="00657E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СЄВЄРОДОНЕЦЬКА  МІСЬКА  РАДА</w:t>
      </w:r>
    </w:p>
    <w:p w:rsidR="00657E75" w:rsidRDefault="00657E75" w:rsidP="00657E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РОЗПОРЯДЖЕННЯ</w:t>
      </w:r>
    </w:p>
    <w:p w:rsidR="00657E75" w:rsidRDefault="00657E75" w:rsidP="00657E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міського голови</w:t>
      </w:r>
    </w:p>
    <w:p w:rsidR="00657E75" w:rsidRDefault="00657E75" w:rsidP="00657E75">
      <w:pPr>
        <w:autoSpaceDE w:val="0"/>
        <w:autoSpaceDN w:val="0"/>
        <w:adjustRightInd w:val="0"/>
        <w:spacing w:after="140"/>
        <w:rPr>
          <w:rFonts w:ascii="Times New Roman CYR" w:hAnsi="Times New Roman CYR" w:cs="Times New Roman CYR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</w:t>
      </w:r>
      <w:r>
        <w:rPr>
          <w:rFonts w:ascii="Times New Roman CYR" w:hAnsi="Times New Roman CYR" w:cs="Times New Roman CYR"/>
          <w:sz w:val="24"/>
          <w:szCs w:val="24"/>
        </w:rPr>
        <w:t xml:space="preserve">уганська обл.,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4"/>
          <w:szCs w:val="24"/>
        </w:rPr>
        <w:br/>
        <w:t>бульвар Дружби Народів, 32</w:t>
      </w:r>
    </w:p>
    <w:p w:rsidR="00657E75" w:rsidRDefault="00657E75" w:rsidP="00657E75">
      <w:pPr>
        <w:autoSpaceDE w:val="0"/>
        <w:autoSpaceDN w:val="0"/>
        <w:adjustRightInd w:val="0"/>
        <w:spacing w:after="140"/>
        <w:rPr>
          <w:rFonts w:ascii="Times New Roman CYR" w:hAnsi="Times New Roman CYR" w:cs="Times New Roman CYR"/>
          <w:sz w:val="24"/>
          <w:szCs w:val="24"/>
        </w:rPr>
      </w:pPr>
      <w:r w:rsidRPr="00657E75">
        <w:rPr>
          <w:rFonts w:ascii="Times New Roman" w:hAnsi="Times New Roman" w:cs="Times New Roman"/>
          <w:sz w:val="24"/>
          <w:szCs w:val="24"/>
          <w:lang w:val="ru-RU"/>
        </w:rPr>
        <w:t xml:space="preserve">« 12 » </w:t>
      </w:r>
      <w:r>
        <w:rPr>
          <w:rFonts w:ascii="Times New Roman CYR" w:hAnsi="Times New Roman CYR" w:cs="Times New Roman CYR"/>
          <w:sz w:val="24"/>
          <w:szCs w:val="24"/>
        </w:rPr>
        <w:t>березня 2020 року № 85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 затвердження складу Опікунської ради  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 органі  опіки та піклування 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 міської  ради в новій редакції</w:t>
      </w: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57E7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Керуючись ст. 42 Закону України </w:t>
      </w:r>
      <w:r w:rsidRPr="00657E7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 місцеве самоврядування в Україні</w:t>
      </w:r>
      <w:r w:rsidRPr="00657E7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на виконання рішення виконавчого комітету від 17.07.2019р. № 836 </w:t>
      </w:r>
      <w:r w:rsidRPr="00657E7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Про опікунську раду при органі опіки та піклування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міської ради</w:t>
      </w:r>
      <w:r w:rsidRPr="00657E7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з метою удосконалення роботи органу опіки та піклування та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 зв’язку з кадровими змінами</w:t>
      </w: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ЗОБОВ’ЯЗУЮ: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57E75"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 xml:space="preserve">Затвердити склад Опікунської ради при органі опіки та піклування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міської ради в новій редакції:</w:t>
      </w: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Степаненко Ірина Вікторівна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- заступник міського голови,  начальник відділу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кадрової роботи та з питань служби в ОМС,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голова  Опікунської  ради;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Журба Юрій Анатолійович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- керуючий справами виконавчого комітету,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sz w:val="24"/>
          <w:szCs w:val="24"/>
        </w:rPr>
        <w:t>заступник голови Опікунської ради;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Касьяненко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Олена Анатоліївна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- начальник відділу з питань сімейної та гендерної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політики УПтаСЗН, секретар Опікунської ради. 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Члени Опікунської ради:</w:t>
      </w: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Гавриленко Андрій Анатолійович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- начальник управління праці та соціального 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 xml:space="preserve">захисту населення; 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Болібок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Сергій Володимирович</w:t>
      </w:r>
      <w:r>
        <w:rPr>
          <w:rFonts w:ascii="Times New Roman CYR" w:hAnsi="Times New Roman CYR" w:cs="Times New Roman CYR"/>
          <w:sz w:val="24"/>
          <w:szCs w:val="24"/>
        </w:rPr>
        <w:tab/>
        <w:t>- заступник начальника управління охорони здоров’я;</w:t>
      </w: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Петруня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Валерій Андрійович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- лікар-психіатр КНП </w:t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Консультативно-діагностичний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центр</w:t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міської ради;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Шорохова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Юлія Сергіївна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- заступник начальника відділу з юридичних та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правових питань;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Кучеренко Наталія Казимирівна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- провідний спеціаліст відділу з питань сімейної та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гендерної політики УПтаСЗН;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Мінайлова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Людмила Іванівна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-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міського Центру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соціальних служб для сім’ї, дітей та молоді;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Злиднєва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Валентина Іванівна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- голова міського товариства інвалідів </w:t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Надія</w:t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за згодою).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Кукса Ірина Вікторівна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- заступник директора Територіального центру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соціального обслуговування (надання соціальних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послуг).</w:t>
      </w: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E75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 xml:space="preserve">Вважати такими, що втратили чинність розпорядження міського голови від 24.07.2019р. №273 </w:t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Про затвердження складу Опікунської ради при органі опіки та піклування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 міської  ради в новій редакції</w:t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та розпорядження міського голови від 10.01.2020р. №9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“Про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внесення змін до розпорядження міського голови від 24.07.2019р. №273 </w:t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Про затвердження складу Опікунської ради при органі опіки та піклування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 міської ради в новій редакції</w:t>
      </w:r>
      <w:r w:rsidRPr="00657E75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Розпорядження підлягає оприлюдненню.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57E75">
        <w:rPr>
          <w:rFonts w:ascii="Times New Roman" w:hAnsi="Times New Roman" w:cs="Times New Roman"/>
          <w:sz w:val="24"/>
          <w:szCs w:val="24"/>
          <w:lang w:val="ru-RU"/>
        </w:rPr>
        <w:tab/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Контроль за виконанням даного розпорядження покласти на заступника                    міського голови, начальника відділу кадрової роботи та з питань служби в органах місцевого самоврядування  Ірину СТЕПАНЕНКО.</w:t>
      </w: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 міської ради,</w:t>
      </w:r>
    </w:p>
    <w:p w:rsid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в.о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. міського голови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Вячеслав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ТКАЧУК</w:t>
      </w: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657E75" w:rsidRPr="00657E75" w:rsidRDefault="00657E75" w:rsidP="00657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657E75" w:rsidRPr="00657E75" w:rsidRDefault="00657E75" w:rsidP="00657E7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ru-RU"/>
        </w:rPr>
      </w:pPr>
    </w:p>
    <w:p w:rsidR="00657E75" w:rsidRPr="00657E75" w:rsidRDefault="00657E75" w:rsidP="00657E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634225" w:rsidRPr="00657E75" w:rsidRDefault="00634225">
      <w:pPr>
        <w:rPr>
          <w:lang w:val="ru-RU"/>
        </w:rPr>
      </w:pPr>
    </w:p>
    <w:sectPr w:rsidR="00634225" w:rsidRPr="00657E75" w:rsidSect="00BF088C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57E75"/>
    <w:rsid w:val="000C7820"/>
    <w:rsid w:val="00634225"/>
    <w:rsid w:val="00657E75"/>
    <w:rsid w:val="009E4A25"/>
    <w:rsid w:val="00C26DF0"/>
    <w:rsid w:val="00E7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1797</Words>
  <Characters>1025</Characters>
  <Application>Microsoft Office Word</Application>
  <DocSecurity>0</DocSecurity>
  <Lines>8</Lines>
  <Paragraphs>5</Paragraphs>
  <ScaleCrop>false</ScaleCrop>
  <Company>Совет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Цивенко</dc:creator>
  <cp:lastModifiedBy>Цивенко</cp:lastModifiedBy>
  <cp:revision>5</cp:revision>
  <dcterms:created xsi:type="dcterms:W3CDTF">2020-03-13T05:59:00Z</dcterms:created>
  <dcterms:modified xsi:type="dcterms:W3CDTF">2020-03-13T06:10:00Z</dcterms:modified>
</cp:coreProperties>
</file>