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A4" w:rsidRDefault="00D32DA4" w:rsidP="00A0025E">
      <w:pPr>
        <w:pStyle w:val="Heading2"/>
        <w:ind w:left="0"/>
        <w:jc w:val="right"/>
      </w:pPr>
    </w:p>
    <w:p w:rsidR="00D32DA4" w:rsidRDefault="00D32DA4" w:rsidP="00805021">
      <w:pPr>
        <w:pStyle w:val="a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СЄВЄРОДОНЕЦЬКА МІСЬКА РАДА</w:t>
      </w:r>
    </w:p>
    <w:p w:rsidR="00D32DA4" w:rsidRDefault="00D32DA4" w:rsidP="00805021">
      <w:pPr>
        <w:pStyle w:val="a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 № 175</w:t>
      </w:r>
    </w:p>
    <w:p w:rsidR="00D32DA4" w:rsidRDefault="00D32DA4" w:rsidP="00805021">
      <w:pPr>
        <w:spacing w:line="360" w:lineRule="auto"/>
        <w:jc w:val="center"/>
        <w:rPr>
          <w:caps/>
        </w:rPr>
      </w:pPr>
      <w:r>
        <w:rPr>
          <w:caps/>
        </w:rPr>
        <w:t>міського голови</w:t>
      </w:r>
    </w:p>
    <w:p w:rsidR="00D32DA4" w:rsidRPr="005372A0" w:rsidRDefault="00D32DA4" w:rsidP="00805021">
      <w:pPr>
        <w:pStyle w:val="BodyText2"/>
        <w:rPr>
          <w:b/>
          <w:bCs/>
        </w:rPr>
      </w:pPr>
      <w:r w:rsidRPr="005372A0">
        <w:rPr>
          <w:lang w:val="ru-RU"/>
        </w:rPr>
        <w:t xml:space="preserve"> «</w:t>
      </w:r>
      <w:r>
        <w:rPr>
          <w:lang w:val="ru-RU"/>
        </w:rPr>
        <w:t xml:space="preserve"> 04 </w:t>
      </w:r>
      <w:r w:rsidRPr="005372A0">
        <w:rPr>
          <w:lang w:val="ru-RU"/>
        </w:rPr>
        <w:t xml:space="preserve">» </w:t>
      </w:r>
      <w:r>
        <w:rPr>
          <w:u w:val="single"/>
          <w:lang w:val="ru-RU"/>
        </w:rPr>
        <w:t xml:space="preserve">квітня  </w:t>
      </w:r>
      <w:r w:rsidRPr="005372A0">
        <w:t>201</w:t>
      </w:r>
      <w:r>
        <w:t xml:space="preserve">7 </w:t>
      </w:r>
      <w:r w:rsidRPr="005372A0">
        <w:t>року</w:t>
      </w:r>
    </w:p>
    <w:p w:rsidR="00D32DA4" w:rsidRDefault="00D32DA4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>м. Сєвєродонецьк</w:t>
      </w:r>
      <w:r w:rsidRPr="005372A0">
        <w:t xml:space="preserve"> </w:t>
      </w:r>
    </w:p>
    <w:p w:rsidR="00D32DA4" w:rsidRDefault="00D32DA4" w:rsidP="00C75E4A">
      <w:pPr>
        <w:shd w:val="clear" w:color="auto" w:fill="FFFFFF"/>
        <w:ind w:left="6" w:right="5286"/>
        <w:jc w:val="both"/>
        <w:rPr>
          <w:lang w:val="uk-UA"/>
        </w:rPr>
      </w:pPr>
    </w:p>
    <w:p w:rsidR="00D32DA4" w:rsidRPr="00C72C3D" w:rsidRDefault="00D32DA4" w:rsidP="00C75E4A">
      <w:pPr>
        <w:shd w:val="clear" w:color="auto" w:fill="FFFFFF"/>
        <w:ind w:left="6" w:right="5286"/>
        <w:jc w:val="both"/>
      </w:pPr>
      <w:r w:rsidRPr="00C72C3D">
        <w:t>Про склад міської комісії</w:t>
      </w:r>
    </w:p>
    <w:p w:rsidR="00D32DA4" w:rsidRPr="00C72C3D" w:rsidRDefault="00D32DA4" w:rsidP="00C75E4A">
      <w:pPr>
        <w:shd w:val="clear" w:color="auto" w:fill="FFFFFF"/>
        <w:ind w:left="6" w:right="5286"/>
        <w:jc w:val="both"/>
      </w:pPr>
      <w:r w:rsidRPr="00C72C3D">
        <w:t>з безпеки дорожнього руху</w:t>
      </w:r>
    </w:p>
    <w:p w:rsidR="00D32DA4" w:rsidRPr="00C72C3D" w:rsidRDefault="00D32DA4" w:rsidP="00C75E4A">
      <w:pPr>
        <w:shd w:val="clear" w:color="auto" w:fill="FFFFFF"/>
        <w:ind w:left="6" w:right="5286"/>
        <w:jc w:val="both"/>
      </w:pPr>
      <w:r w:rsidRPr="00C72C3D">
        <w:t>в новій редакції</w:t>
      </w:r>
    </w:p>
    <w:p w:rsidR="00D32DA4" w:rsidRPr="00C72C3D" w:rsidRDefault="00D32DA4" w:rsidP="00C75E4A">
      <w:pPr>
        <w:shd w:val="clear" w:color="auto" w:fill="FFFFFF"/>
        <w:ind w:left="6" w:right="5286"/>
        <w:jc w:val="both"/>
      </w:pPr>
    </w:p>
    <w:p w:rsidR="00D32DA4" w:rsidRDefault="00D32DA4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D32DA4" w:rsidRDefault="00D32DA4" w:rsidP="00805021">
      <w:pPr>
        <w:pStyle w:val="Style5"/>
        <w:widowControl/>
        <w:spacing w:before="43" w:line="274" w:lineRule="exact"/>
        <w:rPr>
          <w:rStyle w:val="FontStyle17"/>
          <w:sz w:val="24"/>
          <w:szCs w:val="24"/>
          <w:lang w:val="uk-UA" w:eastAsia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 w:rsidRPr="00C75E4A">
        <w:rPr>
          <w:rStyle w:val="FontStyle17"/>
          <w:sz w:val="24"/>
          <w:szCs w:val="24"/>
          <w:lang w:val="uk-UA" w:eastAsia="uk-UA"/>
        </w:rPr>
        <w:t>з метою координації діяльності підприємств, установ та організацій з забезпечення безпеки дорожнього руху на території Сєвєродонецької міської ради та у зв'язку з персональними змінами в складі міської комісії з безпеки дорожнього руху</w:t>
      </w:r>
    </w:p>
    <w:p w:rsidR="00D32DA4" w:rsidRDefault="00D32DA4" w:rsidP="00805021">
      <w:pPr>
        <w:pStyle w:val="Style5"/>
        <w:widowControl/>
        <w:spacing w:before="43" w:line="274" w:lineRule="exact"/>
        <w:ind w:firstLine="0"/>
        <w:rPr>
          <w:rStyle w:val="FontStyle17"/>
          <w:sz w:val="24"/>
          <w:szCs w:val="24"/>
          <w:lang w:val="uk-UA" w:eastAsia="uk-UA"/>
        </w:rPr>
      </w:pPr>
    </w:p>
    <w:p w:rsidR="00D32DA4" w:rsidRPr="00C75E4A" w:rsidRDefault="00D32DA4" w:rsidP="00805021">
      <w:pPr>
        <w:pStyle w:val="Style5"/>
        <w:widowControl/>
        <w:spacing w:before="43" w:line="274" w:lineRule="exact"/>
        <w:ind w:firstLine="0"/>
        <w:rPr>
          <w:rStyle w:val="FontStyle17"/>
          <w:sz w:val="24"/>
          <w:szCs w:val="24"/>
          <w:lang w:val="uk-UA" w:eastAsia="uk-UA"/>
        </w:rPr>
      </w:pPr>
      <w:r>
        <w:rPr>
          <w:rStyle w:val="FontStyle17"/>
          <w:sz w:val="24"/>
          <w:szCs w:val="24"/>
          <w:lang w:val="uk-UA" w:eastAsia="uk-UA"/>
        </w:rPr>
        <w:t>1.</w:t>
      </w:r>
      <w:r w:rsidRPr="00C75E4A">
        <w:rPr>
          <w:rStyle w:val="FontStyle17"/>
          <w:sz w:val="24"/>
          <w:szCs w:val="24"/>
          <w:lang w:val="uk-UA" w:eastAsia="uk-UA"/>
        </w:rPr>
        <w:t>Затвердити міську комісію з безпеки дорожнього руху у складі:</w:t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  <w:t xml:space="preserve"> </w:t>
      </w:r>
    </w:p>
    <w:tbl>
      <w:tblPr>
        <w:tblW w:w="0" w:type="auto"/>
        <w:tblCellSpacing w:w="20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3552"/>
        <w:gridCol w:w="6358"/>
      </w:tblGrid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Зарецький С.В.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в.о. першого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заступник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а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голови, голова комісії; 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Ярош О.І.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-заступник міського голови, заступник голови комісії;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ab/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Ширшиков А.В.                   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-завідувач сектору транспорту та зв’язку департаменту      економічного розвитку та торгівлі, секретар комісії;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Колєснік Н.С.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-директор департаменту економічного розвитку та торгівлі </w:t>
            </w:r>
            <w:r w:rsidRPr="00C75E4A">
              <w:rPr>
                <w:rStyle w:val="FontStyle15"/>
                <w:b w:val="0"/>
                <w:bCs w:val="0"/>
                <w:lang w:val="uk-UA" w:eastAsia="uk-UA"/>
              </w:rPr>
              <w:t xml:space="preserve">міської </w:t>
            </w:r>
            <w:r w:rsidRPr="00C75E4A">
              <w:rPr>
                <w:rStyle w:val="FontStyle15"/>
                <w:b w:val="0"/>
                <w:bCs w:val="0"/>
                <w:spacing w:val="-10"/>
                <w:lang w:val="uk-UA" w:eastAsia="uk-UA"/>
              </w:rPr>
              <w:t>ради;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Шорохова Ю.С. 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10"/>
              <w:widowControl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 начальника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10"/>
              <w:widowControl/>
              <w:ind w:firstLine="0"/>
              <w:rPr>
                <w:rStyle w:val="FontStyle17"/>
                <w:spacing w:val="-10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21"/>
                <w:b w:val="0"/>
                <w:bCs w:val="0"/>
                <w:sz w:val="24"/>
                <w:szCs w:val="24"/>
                <w:lang w:val="uk-UA" w:eastAsia="uk-UA"/>
              </w:rPr>
              <w:t>-заступник начальника відділу земельних відносин та архітектури  міської ради</w:t>
            </w:r>
            <w:r w:rsidRPr="00C75E4A">
              <w:rPr>
                <w:rStyle w:val="FontStyle17"/>
                <w:b/>
                <w:bCs/>
                <w:sz w:val="24"/>
                <w:szCs w:val="24"/>
                <w:lang w:val="uk-UA" w:eastAsia="uk-UA"/>
              </w:rPr>
              <w:t>;</w:t>
            </w:r>
          </w:p>
        </w:tc>
      </w:tr>
      <w:tr w:rsidR="00D32DA4" w:rsidRPr="00563DF3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Водолазька Т.М.                    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-спеціаліст відділу цивільного захисту, екологічної безпеки та охорони праці міської ради; 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Каширіна О.Г.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 відділу освіти міської ради;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Аб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раменко Р.Л.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ab/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 відділу капітального будівництва міської ради;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Ковалевський А.А.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-начальник управління </w:t>
            </w:r>
            <w:r w:rsidRPr="00C75E4A">
              <w:rPr>
                <w:rStyle w:val="FontStyle21"/>
                <w:b w:val="0"/>
                <w:bCs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Бринза В.О.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-начальник  </w:t>
            </w:r>
            <w:r w:rsidRPr="00C75E4A">
              <w:rPr>
                <w:rStyle w:val="FontStyle21"/>
                <w:b w:val="0"/>
                <w:bCs w:val="0"/>
                <w:sz w:val="24"/>
                <w:szCs w:val="24"/>
                <w:lang w:val="uk-UA" w:eastAsia="uk-UA"/>
              </w:rPr>
              <w:t xml:space="preserve">КП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«Сєвєродонецьке тролейбусне управління»;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22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Князь І.М.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-директор  </w:t>
            </w:r>
            <w:r w:rsidRPr="00C75E4A">
              <w:rPr>
                <w:rStyle w:val="FontStyle21"/>
                <w:b w:val="0"/>
                <w:bCs w:val="0"/>
                <w:spacing w:val="20"/>
                <w:sz w:val="24"/>
                <w:szCs w:val="24"/>
                <w:lang w:val="uk-UA" w:eastAsia="uk-UA"/>
              </w:rPr>
              <w:t>КП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«Сє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вєродонецьккомунсервіс»;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Плякін В.В.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173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-капітан поліції,  начальник сектору безпеки дорожнього руху головного управління Національної поліції в Луганській області м. Сєвєродонецька, (за згодою);                                                                                                                  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Тарасов В.І.-                     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-директор </w:t>
            </w:r>
            <w:r w:rsidRPr="00C75E4A">
              <w:rPr>
                <w:rStyle w:val="FontStyle21"/>
                <w:b w:val="0"/>
                <w:bCs w:val="0"/>
                <w:spacing w:val="20"/>
                <w:sz w:val="24"/>
                <w:szCs w:val="24"/>
                <w:lang w:val="uk-UA" w:eastAsia="uk-UA"/>
              </w:rPr>
              <w:t>КП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«Едина аварійно-диспетчерська служба» 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Самойлова О.О.-                             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-в.о. начальника управління Держгеокадастру  у м. Сєвєродонецьку в Луганській області, начальник відділу землеустрою, охорони та ринку земель (за згодою);</w:t>
            </w:r>
          </w:p>
        </w:tc>
      </w:tr>
      <w:tr w:rsidR="00D32DA4" w:rsidRPr="00C75E4A">
        <w:trPr>
          <w:tblCellSpacing w:w="20" w:type="dxa"/>
        </w:trPr>
        <w:tc>
          <w:tcPr>
            <w:tcW w:w="3510" w:type="dxa"/>
          </w:tcPr>
          <w:p w:rsidR="00D32DA4" w:rsidRPr="00C75E4A" w:rsidRDefault="00D32DA4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Шерстюк  Д.А.</w:t>
            </w:r>
          </w:p>
        </w:tc>
        <w:tc>
          <w:tcPr>
            <w:tcW w:w="6344" w:type="dxa"/>
          </w:tcPr>
          <w:p w:rsidR="00D32DA4" w:rsidRPr="00C75E4A" w:rsidRDefault="00D32DA4" w:rsidP="00C75E4A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-директор </w:t>
            </w:r>
            <w:r w:rsidRPr="00C75E4A">
              <w:rPr>
                <w:rStyle w:val="FontStyle21"/>
                <w:b w:val="0"/>
                <w:bCs w:val="0"/>
                <w:spacing w:val="20"/>
                <w:sz w:val="24"/>
                <w:szCs w:val="24"/>
                <w:lang w:val="uk-UA" w:eastAsia="uk-UA"/>
              </w:rPr>
              <w:t>КП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«Сєвєродонецькліфт».</w:t>
            </w:r>
          </w:p>
        </w:tc>
      </w:tr>
    </w:tbl>
    <w:p w:rsidR="00D32DA4" w:rsidRPr="00C75E4A" w:rsidRDefault="00D32DA4" w:rsidP="00C75E4A">
      <w:pPr>
        <w:pStyle w:val="Style12"/>
        <w:widowControl/>
        <w:ind w:firstLine="0"/>
        <w:rPr>
          <w:rStyle w:val="FontStyle17"/>
          <w:sz w:val="24"/>
          <w:szCs w:val="24"/>
          <w:lang w:val="uk-UA" w:eastAsia="uk-UA"/>
        </w:rPr>
      </w:pPr>
    </w:p>
    <w:p w:rsidR="00D32DA4" w:rsidRPr="00805021" w:rsidRDefault="00D32DA4" w:rsidP="008050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Дане розпорядження</w:t>
      </w:r>
      <w:r w:rsidRPr="00805021">
        <w:rPr>
          <w:rFonts w:ascii="Times New Roman" w:hAnsi="Times New Roman" w:cs="Times New Roman"/>
          <w:color w:val="000000"/>
          <w:sz w:val="24"/>
          <w:szCs w:val="24"/>
        </w:rPr>
        <w:t xml:space="preserve"> набуває чинності з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6CE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04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Pr="004B6CE1">
        <w:rPr>
          <w:rFonts w:ascii="Times New Roman" w:hAnsi="Times New Roman" w:cs="Times New Roman"/>
          <w:color w:val="000000"/>
          <w:sz w:val="24"/>
          <w:szCs w:val="24"/>
          <w:u w:val="single"/>
        </w:rPr>
        <w:t>квітня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05021">
        <w:rPr>
          <w:rFonts w:ascii="Times New Roman" w:hAnsi="Times New Roman" w:cs="Times New Roman"/>
          <w:color w:val="000000"/>
          <w:sz w:val="24"/>
          <w:szCs w:val="24"/>
        </w:rPr>
        <w:t>2017 р.</w:t>
      </w:r>
    </w:p>
    <w:p w:rsidR="00D32DA4" w:rsidRPr="00805021" w:rsidRDefault="00D32DA4" w:rsidP="008050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Розпорядже</w:t>
      </w:r>
      <w:r w:rsidRPr="00805021">
        <w:rPr>
          <w:rFonts w:ascii="Times New Roman" w:hAnsi="Times New Roman" w:cs="Times New Roman"/>
          <w:color w:val="000000"/>
          <w:sz w:val="24"/>
          <w:szCs w:val="24"/>
        </w:rPr>
        <w:t>ння підлягає оприлюдненню.</w:t>
      </w:r>
    </w:p>
    <w:p w:rsidR="00D32DA4" w:rsidRPr="00805021" w:rsidRDefault="00D32DA4" w:rsidP="0080502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021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</w:t>
      </w:r>
      <w:r>
        <w:rPr>
          <w:rFonts w:ascii="Times New Roman" w:hAnsi="Times New Roman" w:cs="Times New Roman"/>
          <w:color w:val="000000"/>
          <w:sz w:val="24"/>
          <w:szCs w:val="24"/>
        </w:rPr>
        <w:t>виконанням розпорядження</w:t>
      </w:r>
      <w:r w:rsidRPr="00805021">
        <w:rPr>
          <w:rFonts w:ascii="Times New Roman" w:hAnsi="Times New Roman" w:cs="Times New Roman"/>
          <w:color w:val="000000"/>
          <w:sz w:val="24"/>
          <w:szCs w:val="24"/>
        </w:rPr>
        <w:t xml:space="preserve"> покласти на в.о. першого заступника міського голови  Зарецького С.В.</w:t>
      </w:r>
    </w:p>
    <w:p w:rsidR="00D32DA4" w:rsidRDefault="00D32DA4" w:rsidP="00805021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D32DA4" w:rsidRDefault="00D32DA4" w:rsidP="00805021">
      <w:pPr>
        <w:shd w:val="clear" w:color="auto" w:fill="FFFFFF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Міський голова                                                                                        В.В. Казаков</w:t>
      </w:r>
    </w:p>
    <w:p w:rsidR="00D32DA4" w:rsidRDefault="00D32DA4" w:rsidP="00805021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D32DA4" w:rsidRDefault="00D32DA4" w:rsidP="00805021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D32DA4" w:rsidRPr="00C75E4A" w:rsidRDefault="00D32DA4" w:rsidP="00C75E4A">
      <w:pPr>
        <w:ind w:right="-34" w:firstLine="709"/>
        <w:jc w:val="both"/>
      </w:pPr>
    </w:p>
    <w:p w:rsidR="00D32DA4" w:rsidRPr="00C75E4A" w:rsidRDefault="00D32DA4" w:rsidP="00A0025E">
      <w:pPr>
        <w:spacing w:line="360" w:lineRule="auto"/>
        <w:jc w:val="both"/>
      </w:pPr>
    </w:p>
    <w:sectPr w:rsidR="00D32DA4" w:rsidRPr="00C75E4A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91E94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25E"/>
    <w:rsid w:val="000E1DFF"/>
    <w:rsid w:val="00102D64"/>
    <w:rsid w:val="00113E8C"/>
    <w:rsid w:val="0015498D"/>
    <w:rsid w:val="001645B8"/>
    <w:rsid w:val="001804F5"/>
    <w:rsid w:val="00182361"/>
    <w:rsid w:val="00210F3F"/>
    <w:rsid w:val="00215754"/>
    <w:rsid w:val="00265C36"/>
    <w:rsid w:val="002712BF"/>
    <w:rsid w:val="002A07D2"/>
    <w:rsid w:val="004315AC"/>
    <w:rsid w:val="004B6CE1"/>
    <w:rsid w:val="0051052E"/>
    <w:rsid w:val="00530B57"/>
    <w:rsid w:val="00532901"/>
    <w:rsid w:val="005372A0"/>
    <w:rsid w:val="0054494F"/>
    <w:rsid w:val="00563DF3"/>
    <w:rsid w:val="00682DC9"/>
    <w:rsid w:val="00694DD5"/>
    <w:rsid w:val="00750632"/>
    <w:rsid w:val="00805021"/>
    <w:rsid w:val="00864C54"/>
    <w:rsid w:val="008D5BC2"/>
    <w:rsid w:val="00A0025E"/>
    <w:rsid w:val="00AB26D5"/>
    <w:rsid w:val="00AF652A"/>
    <w:rsid w:val="00C0720B"/>
    <w:rsid w:val="00C55252"/>
    <w:rsid w:val="00C72C3D"/>
    <w:rsid w:val="00C75E4A"/>
    <w:rsid w:val="00CD10B4"/>
    <w:rsid w:val="00D32DA4"/>
    <w:rsid w:val="00DF1943"/>
    <w:rsid w:val="00E5186E"/>
    <w:rsid w:val="00EC2378"/>
    <w:rsid w:val="00FB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25E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025E"/>
    <w:pPr>
      <w:keepNext/>
      <w:ind w:left="2832"/>
      <w:jc w:val="both"/>
      <w:outlineLvl w:val="1"/>
    </w:pPr>
    <w:rPr>
      <w:b/>
      <w:bCs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025E"/>
    <w:pPr>
      <w:keepNext/>
      <w:spacing w:line="480" w:lineRule="auto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025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02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002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A0025E"/>
    <w:pPr>
      <w:jc w:val="both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00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A0025E"/>
    <w:pPr>
      <w:ind w:right="5215"/>
      <w:jc w:val="both"/>
    </w:pPr>
    <w:rPr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00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A0025E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rsid w:val="00C75E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75E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DefaultParagraphFont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Normal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Normal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Normal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Normal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DefaultParagraphFont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ListParagraph">
    <w:name w:val="List Paragraph"/>
    <w:basedOn w:val="Normal"/>
    <w:uiPriority w:val="99"/>
    <w:qFormat/>
    <w:rsid w:val="00C75E4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uk-UA" w:eastAsia="uk-UA"/>
    </w:rPr>
  </w:style>
  <w:style w:type="paragraph" w:customStyle="1" w:styleId="a">
    <w:name w:val="Заголовок"/>
    <w:basedOn w:val="Normal"/>
    <w:next w:val="BodyText"/>
    <w:uiPriority w:val="99"/>
    <w:rsid w:val="00805021"/>
    <w:pPr>
      <w:suppressAutoHyphens/>
      <w:jc w:val="center"/>
    </w:pPr>
    <w:rPr>
      <w:rFonts w:eastAsia="Times New Roman"/>
      <w:b/>
      <w:bCs/>
      <w:lang w:val="uk-UA" w:eastAsia="zh-CN"/>
    </w:rPr>
  </w:style>
  <w:style w:type="paragraph" w:styleId="BodyText">
    <w:name w:val="Body Text"/>
    <w:basedOn w:val="Normal"/>
    <w:link w:val="BodyTextChar"/>
    <w:uiPriority w:val="99"/>
    <w:semiHidden/>
    <w:rsid w:val="008050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502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1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1633</Words>
  <Characters>931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Якут</cp:lastModifiedBy>
  <cp:revision>5</cp:revision>
  <cp:lastPrinted>2017-04-04T10:51:00Z</cp:lastPrinted>
  <dcterms:created xsi:type="dcterms:W3CDTF">2017-03-31T11:54:00Z</dcterms:created>
  <dcterms:modified xsi:type="dcterms:W3CDTF">2017-04-04T13:14:00Z</dcterms:modified>
</cp:coreProperties>
</file>