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62" w:rsidRPr="00777062" w:rsidRDefault="00777062" w:rsidP="007770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777062" w:rsidRPr="00777062" w:rsidRDefault="00777062" w:rsidP="007770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РОЗПОРЯДЖЕННЯ</w:t>
      </w:r>
    </w:p>
    <w:p w:rsidR="00777062" w:rsidRPr="00777062" w:rsidRDefault="00777062" w:rsidP="007770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МІСЬКОГО ГОЛОВИ №65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Луганська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обл., м.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Сєвєродонецьк</w:t>
      </w:r>
      <w:proofErr w:type="spellEnd"/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вул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.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Леніна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, 32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06»  </w:t>
      </w:r>
      <w:proofErr w:type="gram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лютого</w:t>
      </w:r>
      <w:proofErr w:type="gram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2013 року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складу </w:t>
      </w: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міської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комісії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  </w:t>
      </w: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щодо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інвентаризації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об’єктів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культурної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спадщини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м</w:t>
      </w:r>
      <w:proofErr w:type="gramStart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.С</w:t>
      </w:r>
      <w:proofErr w:type="gramEnd"/>
      <w:r w:rsidRPr="00777062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євєродонецька</w:t>
      </w:r>
      <w:proofErr w:type="spellEnd"/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Керуючись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ст. 42 Закону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«Про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місцеве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самоврядування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в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Україні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»,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відповідно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пункту 15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частини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статті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6 Закону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України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«Про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охорону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культурної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спадщини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»,  на </w:t>
      </w:r>
      <w:proofErr w:type="spellStart"/>
      <w:proofErr w:type="gram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ідставі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листа заступника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Луганської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обласної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державної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адміністрації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Івченка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А.Г.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від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24.01.2013 року № 8/31-484 «Про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проведення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об’єктів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культурної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спадщини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області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»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ЗОБОВ’ЯЗУЮ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: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 1. Провести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інвентаризацію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об’єктів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культурної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спадщини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.С</w:t>
      </w:r>
      <w:proofErr w:type="gram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євєродонецька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до 01.10.2013 року.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 2.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Затвердити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склад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міської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комісії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щодо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інвентаризації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об’єктів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культурної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спадщини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.С</w:t>
      </w:r>
      <w:proofErr w:type="gram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євєродонецька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(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Додаток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).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 3. Дане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proofErr w:type="gram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</w:t>
      </w:r>
      <w:proofErr w:type="gram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ідлягає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оприлюдненню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.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     4. Контроль за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виконанням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даного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розпорядження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покласти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на заступника </w:t>
      </w:r>
      <w:proofErr w:type="spellStart"/>
      <w:proofErr w:type="gram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м</w:t>
      </w:r>
      <w:proofErr w:type="gram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іського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голови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>Терьошина</w:t>
      </w:r>
      <w:proofErr w:type="spellEnd"/>
      <w:r w:rsidRPr="00777062">
        <w:rPr>
          <w:rFonts w:ascii="Tahoma" w:eastAsia="Times New Roman" w:hAnsi="Tahoma" w:cs="Tahoma"/>
          <w:color w:val="4A4A4A"/>
          <w:sz w:val="16"/>
          <w:szCs w:val="16"/>
          <w:lang w:eastAsia="ru-RU"/>
        </w:rPr>
        <w:t xml:space="preserve"> С.Ф.</w:t>
      </w:r>
    </w:p>
    <w:p w:rsidR="00777062" w:rsidRPr="00777062" w:rsidRDefault="00777062" w:rsidP="00777062">
      <w:pPr>
        <w:shd w:val="clear" w:color="auto" w:fill="FFFFFF"/>
        <w:spacing w:after="180" w:line="184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184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Міський голова                                                                                        В.В.Казаков</w:t>
      </w:r>
    </w:p>
    <w:p w:rsidR="00777062" w:rsidRPr="00777062" w:rsidRDefault="00777062" w:rsidP="00777062">
      <w:pPr>
        <w:shd w:val="clear" w:color="auto" w:fill="FFFFFF"/>
        <w:spacing w:after="180" w:line="184" w:lineRule="atLeast"/>
        <w:jc w:val="both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241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                    </w:t>
      </w:r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</w:t>
      </w:r>
      <w:proofErr w:type="spellStart"/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Додаток</w:t>
      </w:r>
      <w:proofErr w:type="spellEnd"/>
    </w:p>
    <w:p w:rsidR="00777062" w:rsidRPr="00777062" w:rsidRDefault="00777062" w:rsidP="007770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                                                                                                 до </w:t>
      </w:r>
      <w:proofErr w:type="spellStart"/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розпорядження</w:t>
      </w:r>
      <w:proofErr w:type="spellEnd"/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                            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                                                                                                </w:t>
      </w:r>
      <w:proofErr w:type="spellStart"/>
      <w:proofErr w:type="gramStart"/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м</w:t>
      </w:r>
      <w:proofErr w:type="gramEnd"/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іського</w:t>
      </w:r>
      <w:proofErr w:type="spellEnd"/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 xml:space="preserve"> </w:t>
      </w:r>
      <w:proofErr w:type="spellStart"/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голови</w:t>
      </w:r>
      <w:proofErr w:type="spellEnd"/>
    </w:p>
    <w:p w:rsidR="00777062" w:rsidRPr="00777062" w:rsidRDefault="00777062" w:rsidP="00777062">
      <w:pPr>
        <w:shd w:val="clear" w:color="auto" w:fill="FFFFFF"/>
        <w:spacing w:after="180" w:line="360" w:lineRule="atLeast"/>
        <w:jc w:val="righ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i/>
          <w:iCs/>
          <w:color w:val="4A4A4A"/>
          <w:sz w:val="16"/>
          <w:lang w:eastAsia="ru-RU"/>
        </w:rPr>
        <w:t>                                                                                                 від «06» лютого2013року № 65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СКЛАД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 міської  комісії щодо інвентаризації об’єктів культурної спадщини </w:t>
      </w: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м.Сєвєродонецька</w:t>
      </w:r>
      <w:proofErr w:type="spellEnd"/>
    </w:p>
    <w:p w:rsidR="00777062" w:rsidRPr="00777062" w:rsidRDefault="00777062" w:rsidP="00777062">
      <w:pPr>
        <w:shd w:val="clear" w:color="auto" w:fill="FFFFFF"/>
        <w:spacing w:after="180" w:line="360" w:lineRule="atLeast"/>
        <w:jc w:val="center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Терьошин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- заступник міського голови,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Сергій Федорович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голова комісії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Лішик   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                                             - начальник відділу культури </w:t>
      </w:r>
      <w:proofErr w:type="spellStart"/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</w:t>
      </w: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Ольга Петрівна 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міської ради,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заступник голови комісії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Бойкова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- заступник начальника відділу культури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Кристина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 xml:space="preserve"> Володимирівна                             </w:t>
      </w:r>
      <w:proofErr w:type="spellStart"/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</w:t>
      </w:r>
      <w:proofErr w:type="spellEnd"/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міської ради,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відповідальний секретар комісії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ЧЛЕНИ  КОМІСІЇ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Волошин              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- начальник відділу архітектури та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Володимир Васильович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                     містобудування </w:t>
      </w:r>
      <w:proofErr w:type="spellStart"/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</w:t>
      </w:r>
      <w:proofErr w:type="spellEnd"/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               міської ради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Чєхута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                                                 - </w:t>
      </w:r>
      <w:proofErr w:type="spellStart"/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Сєвєродонецький</w:t>
      </w:r>
      <w:proofErr w:type="spellEnd"/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міський військовий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Олег Вікторович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комісар (за згодою)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val="uk-UA"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Попов 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        - голова Сиротинської селищної ради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Василь Григорович 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(за згодою)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Афанасьєва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 - голова Борівської селищної ради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Лідія Іванівна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   (за згодою)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Шляхтич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                                              - начальник Управління </w:t>
      </w:r>
      <w:proofErr w:type="spellStart"/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Держземагенства</w:t>
      </w:r>
      <w:proofErr w:type="spellEnd"/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Ольга Борисівна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                                               у м. </w:t>
      </w:r>
      <w:proofErr w:type="spellStart"/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Сєвєродонецьку</w:t>
      </w:r>
      <w:proofErr w:type="spellEnd"/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 xml:space="preserve"> Луганської області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proofErr w:type="spellStart"/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Ольшанський</w:t>
      </w:r>
      <w:proofErr w:type="spellEnd"/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                                       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- начальник Фонду комунального майна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Олександр Вікторович                                   </w:t>
      </w: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Сєвєродонецької  міської ради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777062" w:rsidRPr="00777062" w:rsidRDefault="00777062" w:rsidP="00777062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6"/>
          <w:szCs w:val="16"/>
          <w:lang w:eastAsia="ru-RU"/>
        </w:rPr>
      </w:pPr>
      <w:r w:rsidRPr="00777062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lastRenderedPageBreak/>
        <w:t>Керуючий справами виконкому                                                               Л.Ф.Єфименко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777062"/>
    <w:rsid w:val="001433EE"/>
    <w:rsid w:val="00777062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77706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770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770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77062"/>
  </w:style>
  <w:style w:type="character" w:styleId="a4">
    <w:name w:val="Emphasis"/>
    <w:basedOn w:val="a0"/>
    <w:uiPriority w:val="20"/>
    <w:qFormat/>
    <w:rsid w:val="0077706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94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567</Words>
  <Characters>3237</Characters>
  <Application>Microsoft Office Word</Application>
  <DocSecurity>0</DocSecurity>
  <Lines>26</Lines>
  <Paragraphs>7</Paragraphs>
  <ScaleCrop>false</ScaleCrop>
  <Company>Северодонецкие вести</Company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2016-09-05T11:42:00Z</dcterms:created>
  <dcterms:modified xsi:type="dcterms:W3CDTF">2016-09-05T11:42:00Z</dcterms:modified>
</cp:coreProperties>
</file>