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4C78" w:rsidRPr="004F4C78" w:rsidRDefault="004F4C78" w:rsidP="004F4C78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4F4C78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СЄВЄРОДОНЕЦЬКА МІСЬКА РАДА</w:t>
      </w:r>
    </w:p>
    <w:p w:rsidR="004F4C78" w:rsidRPr="004F4C78" w:rsidRDefault="004F4C78" w:rsidP="004F4C78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4F4C78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РОЗПОРЯДЖЕННЯ</w:t>
      </w:r>
    </w:p>
    <w:p w:rsidR="004F4C78" w:rsidRPr="004F4C78" w:rsidRDefault="004F4C78" w:rsidP="004F4C78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proofErr w:type="spellStart"/>
      <w:proofErr w:type="gramStart"/>
      <w:r w:rsidRPr="004F4C78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м</w:t>
      </w:r>
      <w:proofErr w:type="gramEnd"/>
      <w:r w:rsidRPr="004F4C78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іського</w:t>
      </w:r>
      <w:proofErr w:type="spellEnd"/>
      <w:r w:rsidRPr="004F4C78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 xml:space="preserve"> </w:t>
      </w:r>
      <w:proofErr w:type="spellStart"/>
      <w:r w:rsidRPr="004F4C78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голови</w:t>
      </w:r>
      <w:proofErr w:type="spellEnd"/>
      <w:r w:rsidRPr="004F4C78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 xml:space="preserve"> №211</w:t>
      </w:r>
    </w:p>
    <w:p w:rsidR="004F4C78" w:rsidRPr="004F4C78" w:rsidRDefault="004F4C78" w:rsidP="004F4C78">
      <w:pPr>
        <w:shd w:val="clear" w:color="auto" w:fill="FFFFFF"/>
        <w:spacing w:after="180" w:line="241" w:lineRule="atLeast"/>
        <w:jc w:val="center"/>
        <w:rPr>
          <w:rFonts w:ascii="Tahoma" w:eastAsia="Times New Roman" w:hAnsi="Tahoma" w:cs="Tahoma"/>
          <w:color w:val="4A4A4A"/>
          <w:sz w:val="16"/>
          <w:szCs w:val="16"/>
          <w:lang w:eastAsia="ru-RU"/>
        </w:rPr>
      </w:pPr>
      <w:r w:rsidRPr="004F4C78">
        <w:rPr>
          <w:rFonts w:ascii="Tahoma" w:eastAsia="Times New Roman" w:hAnsi="Tahoma" w:cs="Tahoma"/>
          <w:caps/>
          <w:color w:val="4A4A4A"/>
          <w:sz w:val="24"/>
          <w:szCs w:val="24"/>
          <w:lang w:val="uk-UA" w:eastAsia="ru-RU"/>
        </w:rPr>
        <w:t> </w:t>
      </w:r>
    </w:p>
    <w:p w:rsidR="004F4C78" w:rsidRPr="004F4C78" w:rsidRDefault="004F4C78" w:rsidP="004F4C78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6"/>
          <w:szCs w:val="16"/>
          <w:lang w:eastAsia="ru-RU"/>
        </w:rPr>
      </w:pPr>
      <w:proofErr w:type="spellStart"/>
      <w:r w:rsidRPr="004F4C78">
        <w:rPr>
          <w:rFonts w:ascii="Tahoma" w:eastAsia="Times New Roman" w:hAnsi="Tahoma" w:cs="Tahoma"/>
          <w:color w:val="4A4A4A"/>
          <w:sz w:val="16"/>
          <w:szCs w:val="16"/>
          <w:lang w:eastAsia="ru-RU"/>
        </w:rPr>
        <w:t>Луганська</w:t>
      </w:r>
      <w:proofErr w:type="spellEnd"/>
      <w:r w:rsidRPr="004F4C78">
        <w:rPr>
          <w:rFonts w:ascii="Tahoma" w:eastAsia="Times New Roman" w:hAnsi="Tahoma" w:cs="Tahoma"/>
          <w:color w:val="4A4A4A"/>
          <w:sz w:val="16"/>
          <w:szCs w:val="16"/>
          <w:lang w:eastAsia="ru-RU"/>
        </w:rPr>
        <w:t xml:space="preserve"> обл., м. </w:t>
      </w:r>
      <w:proofErr w:type="spellStart"/>
      <w:r w:rsidRPr="004F4C78">
        <w:rPr>
          <w:rFonts w:ascii="Tahoma" w:eastAsia="Times New Roman" w:hAnsi="Tahoma" w:cs="Tahoma"/>
          <w:color w:val="4A4A4A"/>
          <w:sz w:val="16"/>
          <w:szCs w:val="16"/>
          <w:lang w:eastAsia="ru-RU"/>
        </w:rPr>
        <w:t>Сєвєродонецьк</w:t>
      </w:r>
      <w:proofErr w:type="spellEnd"/>
      <w:r w:rsidRPr="004F4C78">
        <w:rPr>
          <w:rFonts w:ascii="Tahoma" w:eastAsia="Times New Roman" w:hAnsi="Tahoma" w:cs="Tahoma"/>
          <w:color w:val="4A4A4A"/>
          <w:sz w:val="16"/>
          <w:szCs w:val="16"/>
          <w:lang w:eastAsia="ru-RU"/>
        </w:rPr>
        <w:t>,</w:t>
      </w:r>
    </w:p>
    <w:p w:rsidR="004F4C78" w:rsidRPr="004F4C78" w:rsidRDefault="004F4C78" w:rsidP="004F4C78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6"/>
          <w:szCs w:val="16"/>
          <w:lang w:eastAsia="ru-RU"/>
        </w:rPr>
      </w:pPr>
      <w:proofErr w:type="spellStart"/>
      <w:r w:rsidRPr="004F4C78">
        <w:rPr>
          <w:rFonts w:ascii="Tahoma" w:eastAsia="Times New Roman" w:hAnsi="Tahoma" w:cs="Tahoma"/>
          <w:color w:val="4A4A4A"/>
          <w:sz w:val="16"/>
          <w:szCs w:val="16"/>
          <w:lang w:eastAsia="ru-RU"/>
        </w:rPr>
        <w:t>вул</w:t>
      </w:r>
      <w:proofErr w:type="spellEnd"/>
      <w:r w:rsidRPr="004F4C78">
        <w:rPr>
          <w:rFonts w:ascii="Tahoma" w:eastAsia="Times New Roman" w:hAnsi="Tahoma" w:cs="Tahoma"/>
          <w:color w:val="4A4A4A"/>
          <w:sz w:val="16"/>
          <w:szCs w:val="16"/>
          <w:lang w:eastAsia="ru-RU"/>
        </w:rPr>
        <w:t xml:space="preserve">. </w:t>
      </w:r>
      <w:proofErr w:type="spellStart"/>
      <w:r w:rsidRPr="004F4C78">
        <w:rPr>
          <w:rFonts w:ascii="Tahoma" w:eastAsia="Times New Roman" w:hAnsi="Tahoma" w:cs="Tahoma"/>
          <w:color w:val="4A4A4A"/>
          <w:sz w:val="16"/>
          <w:szCs w:val="16"/>
          <w:lang w:eastAsia="ru-RU"/>
        </w:rPr>
        <w:t>Леніна</w:t>
      </w:r>
      <w:proofErr w:type="spellEnd"/>
      <w:r w:rsidRPr="004F4C78">
        <w:rPr>
          <w:rFonts w:ascii="Tahoma" w:eastAsia="Times New Roman" w:hAnsi="Tahoma" w:cs="Tahoma"/>
          <w:color w:val="4A4A4A"/>
          <w:sz w:val="16"/>
          <w:szCs w:val="16"/>
          <w:lang w:eastAsia="ru-RU"/>
        </w:rPr>
        <w:t>, 32</w:t>
      </w:r>
    </w:p>
    <w:p w:rsidR="004F4C78" w:rsidRPr="004F4C78" w:rsidRDefault="004F4C78" w:rsidP="004F4C78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6"/>
          <w:szCs w:val="16"/>
          <w:lang w:eastAsia="ru-RU"/>
        </w:rPr>
      </w:pPr>
      <w:r w:rsidRPr="004F4C78">
        <w:rPr>
          <w:rFonts w:ascii="Tahoma" w:eastAsia="Times New Roman" w:hAnsi="Tahoma" w:cs="Tahoma"/>
          <w:color w:val="4A4A4A"/>
          <w:sz w:val="16"/>
          <w:szCs w:val="16"/>
          <w:lang w:eastAsia="ru-RU"/>
        </w:rPr>
        <w:t xml:space="preserve">«17» </w:t>
      </w:r>
      <w:proofErr w:type="spellStart"/>
      <w:r w:rsidRPr="004F4C78">
        <w:rPr>
          <w:rFonts w:ascii="Tahoma" w:eastAsia="Times New Roman" w:hAnsi="Tahoma" w:cs="Tahoma"/>
          <w:color w:val="4A4A4A"/>
          <w:sz w:val="16"/>
          <w:szCs w:val="16"/>
          <w:lang w:eastAsia="ru-RU"/>
        </w:rPr>
        <w:t>червня</w:t>
      </w:r>
      <w:proofErr w:type="spellEnd"/>
      <w:r w:rsidRPr="004F4C78">
        <w:rPr>
          <w:rFonts w:ascii="Tahoma" w:eastAsia="Times New Roman" w:hAnsi="Tahoma" w:cs="Tahoma"/>
          <w:color w:val="4A4A4A"/>
          <w:sz w:val="16"/>
          <w:szCs w:val="16"/>
          <w:lang w:eastAsia="ru-RU"/>
        </w:rPr>
        <w:t xml:space="preserve"> 2013 року</w:t>
      </w:r>
      <w:r w:rsidRPr="004F4C78">
        <w:rPr>
          <w:rFonts w:ascii="Tahoma" w:eastAsia="Times New Roman" w:hAnsi="Tahoma" w:cs="Tahoma"/>
          <w:color w:val="4A4A4A"/>
          <w:sz w:val="16"/>
          <w:lang w:eastAsia="ru-RU"/>
        </w:rPr>
        <w:t> </w:t>
      </w:r>
    </w:p>
    <w:p w:rsidR="004F4C78" w:rsidRPr="004F4C78" w:rsidRDefault="004F4C78" w:rsidP="004F4C78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6"/>
          <w:szCs w:val="16"/>
          <w:lang w:eastAsia="ru-RU"/>
        </w:rPr>
      </w:pPr>
      <w:r w:rsidRPr="004F4C78">
        <w:rPr>
          <w:rFonts w:ascii="Tahoma" w:eastAsia="Times New Roman" w:hAnsi="Tahoma" w:cs="Tahoma"/>
          <w:color w:val="4A4A4A"/>
          <w:sz w:val="32"/>
          <w:szCs w:val="32"/>
          <w:lang w:val="uk-UA" w:eastAsia="ru-RU"/>
        </w:rPr>
        <w:t> </w:t>
      </w:r>
    </w:p>
    <w:p w:rsidR="004F4C78" w:rsidRPr="004F4C78" w:rsidRDefault="004F4C78" w:rsidP="004F4C78">
      <w:pPr>
        <w:shd w:val="clear" w:color="auto" w:fill="FFFFFF"/>
        <w:spacing w:after="60"/>
        <w:ind w:right="6236"/>
        <w:jc w:val="both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4F4C78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>Щодо організації роботи телефонної «гарячої лінії» для підприємців</w:t>
      </w:r>
    </w:p>
    <w:p w:rsidR="004F4C78" w:rsidRPr="004F4C78" w:rsidRDefault="004F4C78" w:rsidP="004F4C78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6"/>
          <w:szCs w:val="16"/>
          <w:lang w:eastAsia="ru-RU"/>
        </w:rPr>
      </w:pPr>
      <w:r w:rsidRPr="004F4C78">
        <w:rPr>
          <w:rFonts w:ascii="Tahoma" w:eastAsia="Times New Roman" w:hAnsi="Tahoma" w:cs="Tahoma"/>
          <w:color w:val="4A4A4A"/>
          <w:sz w:val="16"/>
          <w:szCs w:val="16"/>
          <w:lang w:val="uk-UA" w:eastAsia="ru-RU"/>
        </w:rPr>
        <w:t> </w:t>
      </w:r>
    </w:p>
    <w:p w:rsidR="004F4C78" w:rsidRPr="004F4C78" w:rsidRDefault="004F4C78" w:rsidP="004F4C78">
      <w:pPr>
        <w:shd w:val="clear" w:color="auto" w:fill="FFFFFF"/>
        <w:spacing w:after="180" w:line="360" w:lineRule="atLeast"/>
        <w:ind w:firstLine="720"/>
        <w:jc w:val="both"/>
        <w:rPr>
          <w:rFonts w:ascii="Tahoma" w:eastAsia="Times New Roman" w:hAnsi="Tahoma" w:cs="Tahoma"/>
          <w:color w:val="4A4A4A"/>
          <w:sz w:val="16"/>
          <w:szCs w:val="16"/>
          <w:lang w:eastAsia="ru-RU"/>
        </w:rPr>
      </w:pPr>
      <w:r w:rsidRPr="004F4C78">
        <w:rPr>
          <w:rFonts w:ascii="Tahoma" w:eastAsia="Times New Roman" w:hAnsi="Tahoma" w:cs="Tahoma"/>
          <w:color w:val="4A4A4A"/>
          <w:sz w:val="16"/>
          <w:szCs w:val="16"/>
          <w:lang w:val="uk-UA" w:eastAsia="ru-RU"/>
        </w:rPr>
        <w:t>Керуючись пп. 20 п.4 ст.42 Закону України «Про місцеве самоврядування в Україні», з метою виконання заходів</w:t>
      </w:r>
      <w:r w:rsidRPr="004F4C78">
        <w:rPr>
          <w:rFonts w:ascii="Tahoma" w:eastAsia="Times New Roman" w:hAnsi="Tahoma" w:cs="Tahoma"/>
          <w:color w:val="4A4A4A"/>
          <w:sz w:val="16"/>
          <w:lang w:val="uk-UA" w:eastAsia="ru-RU"/>
        </w:rPr>
        <w:t> </w:t>
      </w:r>
      <w:r w:rsidRPr="004F4C78">
        <w:rPr>
          <w:rFonts w:ascii="Tahoma" w:eastAsia="Times New Roman" w:hAnsi="Tahoma" w:cs="Tahoma"/>
          <w:color w:val="4A4A4A"/>
          <w:sz w:val="16"/>
          <w:szCs w:val="16"/>
          <w:lang w:val="uk-UA" w:eastAsia="ru-RU"/>
        </w:rPr>
        <w:t>«Програми розвитку малого і середнього підприємництва в м. </w:t>
      </w:r>
      <w:proofErr w:type="spellStart"/>
      <w:r w:rsidRPr="004F4C78">
        <w:rPr>
          <w:rFonts w:ascii="Tahoma" w:eastAsia="Times New Roman" w:hAnsi="Tahoma" w:cs="Tahoma"/>
          <w:color w:val="4A4A4A"/>
          <w:sz w:val="16"/>
          <w:szCs w:val="16"/>
          <w:lang w:val="uk-UA" w:eastAsia="ru-RU"/>
        </w:rPr>
        <w:t>Сєвєродонецьку</w:t>
      </w:r>
      <w:proofErr w:type="spellEnd"/>
      <w:r w:rsidRPr="004F4C78">
        <w:rPr>
          <w:rFonts w:ascii="Tahoma" w:eastAsia="Times New Roman" w:hAnsi="Tahoma" w:cs="Tahoma"/>
          <w:color w:val="4A4A4A"/>
          <w:sz w:val="16"/>
          <w:szCs w:val="16"/>
          <w:lang w:val="uk-UA" w:eastAsia="ru-RU"/>
        </w:rPr>
        <w:t xml:space="preserve"> на 2013-2015 роки» та</w:t>
      </w:r>
      <w:r w:rsidRPr="004F4C78">
        <w:rPr>
          <w:rFonts w:ascii="Tahoma" w:eastAsia="Times New Roman" w:hAnsi="Tahoma" w:cs="Tahoma"/>
          <w:color w:val="4A4A4A"/>
          <w:sz w:val="16"/>
          <w:lang w:val="uk-UA" w:eastAsia="ru-RU"/>
        </w:rPr>
        <w:t xml:space="preserve"> усунення перешкод в реалізації законних прав та </w:t>
      </w:r>
      <w:proofErr w:type="spellStart"/>
      <w:r w:rsidRPr="004F4C78">
        <w:rPr>
          <w:rFonts w:ascii="Tahoma" w:eastAsia="Times New Roman" w:hAnsi="Tahoma" w:cs="Tahoma"/>
          <w:color w:val="4A4A4A"/>
          <w:sz w:val="16"/>
          <w:lang w:val="uk-UA" w:eastAsia="ru-RU"/>
        </w:rPr>
        <w:t>інтересівпідприємців</w:t>
      </w:r>
      <w:proofErr w:type="spellEnd"/>
      <w:r w:rsidRPr="004F4C78">
        <w:rPr>
          <w:rFonts w:ascii="Tahoma" w:eastAsia="Times New Roman" w:hAnsi="Tahoma" w:cs="Tahoma"/>
          <w:color w:val="4A4A4A"/>
          <w:sz w:val="16"/>
          <w:szCs w:val="16"/>
          <w:lang w:val="uk-UA" w:eastAsia="ru-RU"/>
        </w:rPr>
        <w:t>,</w:t>
      </w:r>
    </w:p>
    <w:p w:rsidR="004F4C78" w:rsidRPr="004F4C78" w:rsidRDefault="004F4C78" w:rsidP="004F4C78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6"/>
          <w:szCs w:val="16"/>
          <w:lang w:eastAsia="ru-RU"/>
        </w:rPr>
      </w:pPr>
      <w:r w:rsidRPr="004F4C78">
        <w:rPr>
          <w:rFonts w:ascii="Tahoma" w:eastAsia="Times New Roman" w:hAnsi="Tahoma" w:cs="Tahoma"/>
          <w:color w:val="4A4A4A"/>
          <w:sz w:val="40"/>
          <w:szCs w:val="40"/>
          <w:lang w:val="uk-UA" w:eastAsia="ru-RU"/>
        </w:rPr>
        <w:t> </w:t>
      </w:r>
    </w:p>
    <w:p w:rsidR="004F4C78" w:rsidRPr="004F4C78" w:rsidRDefault="004F4C78" w:rsidP="004F4C78">
      <w:pPr>
        <w:shd w:val="clear" w:color="auto" w:fill="FFFFFF"/>
        <w:spacing w:after="180" w:line="360" w:lineRule="atLeast"/>
        <w:ind w:firstLine="720"/>
        <w:jc w:val="both"/>
        <w:rPr>
          <w:rFonts w:ascii="Tahoma" w:eastAsia="Times New Roman" w:hAnsi="Tahoma" w:cs="Tahoma"/>
          <w:color w:val="4A4A4A"/>
          <w:sz w:val="16"/>
          <w:szCs w:val="16"/>
          <w:lang w:eastAsia="ru-RU"/>
        </w:rPr>
      </w:pPr>
      <w:r w:rsidRPr="004F4C78">
        <w:rPr>
          <w:rFonts w:ascii="Tahoma" w:eastAsia="Times New Roman" w:hAnsi="Tahoma" w:cs="Tahoma"/>
          <w:b/>
          <w:bCs/>
          <w:color w:val="4A4A4A"/>
          <w:sz w:val="16"/>
          <w:szCs w:val="16"/>
          <w:lang w:val="uk-UA" w:eastAsia="ru-RU"/>
        </w:rPr>
        <w:t>ЗОБОВ’ЯЗУЮ:</w:t>
      </w:r>
    </w:p>
    <w:p w:rsidR="004F4C78" w:rsidRPr="004F4C78" w:rsidRDefault="004F4C78" w:rsidP="004F4C78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6"/>
          <w:szCs w:val="16"/>
          <w:lang w:eastAsia="ru-RU"/>
        </w:rPr>
      </w:pPr>
      <w:r w:rsidRPr="004F4C78">
        <w:rPr>
          <w:rFonts w:ascii="Tahoma" w:eastAsia="Times New Roman" w:hAnsi="Tahoma" w:cs="Tahoma"/>
          <w:b/>
          <w:bCs/>
          <w:color w:val="4A4A4A"/>
          <w:sz w:val="28"/>
          <w:szCs w:val="28"/>
          <w:lang w:val="uk-UA" w:eastAsia="ru-RU"/>
        </w:rPr>
        <w:t> </w:t>
      </w:r>
    </w:p>
    <w:p w:rsidR="004F4C78" w:rsidRPr="004F4C78" w:rsidRDefault="004F4C78" w:rsidP="004F4C78">
      <w:pPr>
        <w:shd w:val="clear" w:color="auto" w:fill="FFFFFF"/>
        <w:spacing w:after="180" w:line="360" w:lineRule="atLeast"/>
        <w:ind w:firstLine="720"/>
        <w:jc w:val="both"/>
        <w:rPr>
          <w:rFonts w:ascii="Tahoma" w:eastAsia="Times New Roman" w:hAnsi="Tahoma" w:cs="Tahoma"/>
          <w:color w:val="4A4A4A"/>
          <w:sz w:val="16"/>
          <w:szCs w:val="16"/>
          <w:lang w:eastAsia="ru-RU"/>
        </w:rPr>
      </w:pPr>
      <w:r w:rsidRPr="004F4C78">
        <w:rPr>
          <w:rFonts w:ascii="Tahoma" w:eastAsia="Times New Roman" w:hAnsi="Tahoma" w:cs="Tahoma"/>
          <w:color w:val="4A4A4A"/>
          <w:sz w:val="16"/>
          <w:szCs w:val="16"/>
          <w:lang w:val="uk-UA" w:eastAsia="ru-RU"/>
        </w:rPr>
        <w:t>1. Організувати роботу телефонної «гарячої лінії» для підприємців та затвердити наступний графік роботи:</w:t>
      </w:r>
    </w:p>
    <w:p w:rsidR="004F4C78" w:rsidRPr="004F4C78" w:rsidRDefault="004F4C78" w:rsidP="004F4C78">
      <w:pPr>
        <w:shd w:val="clear" w:color="auto" w:fill="FFFFFF"/>
        <w:spacing w:after="180" w:line="360" w:lineRule="atLeast"/>
        <w:ind w:firstLine="720"/>
        <w:jc w:val="both"/>
        <w:rPr>
          <w:rFonts w:ascii="Tahoma" w:eastAsia="Times New Roman" w:hAnsi="Tahoma" w:cs="Tahoma"/>
          <w:color w:val="4A4A4A"/>
          <w:sz w:val="16"/>
          <w:szCs w:val="16"/>
          <w:lang w:eastAsia="ru-RU"/>
        </w:rPr>
      </w:pPr>
      <w:r w:rsidRPr="004F4C78">
        <w:rPr>
          <w:rFonts w:ascii="Tahoma" w:eastAsia="Times New Roman" w:hAnsi="Tahoma" w:cs="Tahoma"/>
          <w:color w:val="4A4A4A"/>
          <w:sz w:val="16"/>
          <w:szCs w:val="16"/>
          <w:lang w:val="uk-UA" w:eastAsia="ru-RU"/>
        </w:rPr>
        <w:t> </w:t>
      </w:r>
    </w:p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2380"/>
        <w:gridCol w:w="2954"/>
        <w:gridCol w:w="1827"/>
        <w:gridCol w:w="2410"/>
      </w:tblGrid>
      <w:tr w:rsidR="004F4C78" w:rsidRPr="004F4C78" w:rsidTr="004F4C78">
        <w:tc>
          <w:tcPr>
            <w:tcW w:w="24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F4C78" w:rsidRPr="004F4C78" w:rsidRDefault="004F4C78" w:rsidP="004F4C78">
            <w:pPr>
              <w:spacing w:after="180" w:line="360" w:lineRule="atLeast"/>
              <w:jc w:val="center"/>
              <w:rPr>
                <w:rFonts w:ascii="Tahoma" w:eastAsia="Times New Roman" w:hAnsi="Tahoma" w:cs="Tahoma"/>
                <w:color w:val="4A4A4A"/>
                <w:sz w:val="16"/>
                <w:szCs w:val="16"/>
                <w:lang w:eastAsia="ru-RU"/>
              </w:rPr>
            </w:pPr>
            <w:r w:rsidRPr="004F4C78">
              <w:rPr>
                <w:rFonts w:ascii="Tahoma" w:eastAsia="Times New Roman" w:hAnsi="Tahoma" w:cs="Tahoma"/>
                <w:color w:val="4A4A4A"/>
                <w:lang w:val="uk-UA" w:eastAsia="ru-RU"/>
              </w:rPr>
              <w:t>Час проведення</w:t>
            </w:r>
          </w:p>
        </w:tc>
        <w:tc>
          <w:tcPr>
            <w:tcW w:w="304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F4C78" w:rsidRPr="004F4C78" w:rsidRDefault="004F4C78" w:rsidP="004F4C78">
            <w:pPr>
              <w:spacing w:after="180" w:line="360" w:lineRule="atLeast"/>
              <w:jc w:val="center"/>
              <w:rPr>
                <w:rFonts w:ascii="Tahoma" w:eastAsia="Times New Roman" w:hAnsi="Tahoma" w:cs="Tahoma"/>
                <w:color w:val="4A4A4A"/>
                <w:sz w:val="16"/>
                <w:szCs w:val="16"/>
                <w:lang w:eastAsia="ru-RU"/>
              </w:rPr>
            </w:pPr>
            <w:r w:rsidRPr="004F4C78">
              <w:rPr>
                <w:rFonts w:ascii="Tahoma" w:eastAsia="Times New Roman" w:hAnsi="Tahoma" w:cs="Tahoma"/>
                <w:color w:val="4A4A4A"/>
                <w:lang w:val="uk-UA" w:eastAsia="ru-RU"/>
              </w:rPr>
              <w:t>ПІБ спеціаліста, посада</w:t>
            </w:r>
          </w:p>
        </w:tc>
        <w:tc>
          <w:tcPr>
            <w:tcW w:w="188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F4C78" w:rsidRPr="004F4C78" w:rsidRDefault="004F4C78" w:rsidP="004F4C78">
            <w:pPr>
              <w:spacing w:after="180" w:line="360" w:lineRule="atLeast"/>
              <w:jc w:val="center"/>
              <w:rPr>
                <w:rFonts w:ascii="Tahoma" w:eastAsia="Times New Roman" w:hAnsi="Tahoma" w:cs="Tahoma"/>
                <w:color w:val="4A4A4A"/>
                <w:sz w:val="16"/>
                <w:szCs w:val="16"/>
                <w:lang w:eastAsia="ru-RU"/>
              </w:rPr>
            </w:pPr>
            <w:r w:rsidRPr="004F4C78">
              <w:rPr>
                <w:rFonts w:ascii="Tahoma" w:eastAsia="Times New Roman" w:hAnsi="Tahoma" w:cs="Tahoma"/>
                <w:color w:val="4A4A4A"/>
                <w:lang w:val="uk-UA" w:eastAsia="ru-RU"/>
              </w:rPr>
              <w:t>Номер телефону</w:t>
            </w:r>
          </w:p>
        </w:tc>
        <w:tc>
          <w:tcPr>
            <w:tcW w:w="246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F4C78" w:rsidRPr="004F4C78" w:rsidRDefault="004F4C78" w:rsidP="004F4C78">
            <w:pPr>
              <w:spacing w:after="180" w:line="360" w:lineRule="atLeast"/>
              <w:jc w:val="center"/>
              <w:rPr>
                <w:rFonts w:ascii="Tahoma" w:eastAsia="Times New Roman" w:hAnsi="Tahoma" w:cs="Tahoma"/>
                <w:color w:val="4A4A4A"/>
                <w:sz w:val="16"/>
                <w:szCs w:val="16"/>
                <w:lang w:eastAsia="ru-RU"/>
              </w:rPr>
            </w:pPr>
            <w:r w:rsidRPr="004F4C78">
              <w:rPr>
                <w:rFonts w:ascii="Tahoma" w:eastAsia="Times New Roman" w:hAnsi="Tahoma" w:cs="Tahoma"/>
                <w:color w:val="4A4A4A"/>
                <w:lang w:val="uk-UA" w:eastAsia="ru-RU"/>
              </w:rPr>
              <w:t>Питання, які можливо розглянути</w:t>
            </w:r>
          </w:p>
        </w:tc>
      </w:tr>
      <w:tr w:rsidR="004F4C78" w:rsidRPr="004F4C78" w:rsidTr="004F4C78">
        <w:tc>
          <w:tcPr>
            <w:tcW w:w="246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F4C78" w:rsidRPr="004F4C78" w:rsidRDefault="004F4C78" w:rsidP="004F4C78">
            <w:pPr>
              <w:spacing w:after="180" w:line="360" w:lineRule="atLeast"/>
              <w:rPr>
                <w:rFonts w:ascii="Tahoma" w:eastAsia="Times New Roman" w:hAnsi="Tahoma" w:cs="Tahoma"/>
                <w:color w:val="4A4A4A"/>
                <w:sz w:val="16"/>
                <w:szCs w:val="16"/>
                <w:lang w:eastAsia="ru-RU"/>
              </w:rPr>
            </w:pPr>
            <w:r w:rsidRPr="004F4C78">
              <w:rPr>
                <w:rFonts w:ascii="Tahoma" w:eastAsia="Times New Roman" w:hAnsi="Tahoma" w:cs="Tahoma"/>
                <w:color w:val="4A4A4A"/>
                <w:lang w:val="uk-UA" w:eastAsia="ru-RU"/>
              </w:rPr>
              <w:t>Щотижня</w:t>
            </w:r>
          </w:p>
          <w:p w:rsidR="004F4C78" w:rsidRPr="004F4C78" w:rsidRDefault="004F4C78" w:rsidP="004F4C78">
            <w:pPr>
              <w:spacing w:after="180" w:line="360" w:lineRule="atLeast"/>
              <w:rPr>
                <w:rFonts w:ascii="Tahoma" w:eastAsia="Times New Roman" w:hAnsi="Tahoma" w:cs="Tahoma"/>
                <w:color w:val="4A4A4A"/>
                <w:sz w:val="16"/>
                <w:szCs w:val="16"/>
                <w:lang w:eastAsia="ru-RU"/>
              </w:rPr>
            </w:pPr>
            <w:r w:rsidRPr="004F4C78">
              <w:rPr>
                <w:rFonts w:ascii="Tahoma" w:eastAsia="Times New Roman" w:hAnsi="Tahoma" w:cs="Tahoma"/>
                <w:color w:val="4A4A4A"/>
                <w:lang w:val="uk-UA" w:eastAsia="ru-RU"/>
              </w:rPr>
              <w:t>в понеділок</w:t>
            </w:r>
          </w:p>
          <w:p w:rsidR="004F4C78" w:rsidRPr="004F4C78" w:rsidRDefault="004F4C78" w:rsidP="004F4C78">
            <w:pPr>
              <w:spacing w:after="180" w:line="360" w:lineRule="atLeast"/>
              <w:rPr>
                <w:rFonts w:ascii="Tahoma" w:eastAsia="Times New Roman" w:hAnsi="Tahoma" w:cs="Tahoma"/>
                <w:color w:val="4A4A4A"/>
                <w:sz w:val="16"/>
                <w:szCs w:val="16"/>
                <w:lang w:eastAsia="ru-RU"/>
              </w:rPr>
            </w:pPr>
            <w:r w:rsidRPr="004F4C78">
              <w:rPr>
                <w:rFonts w:ascii="Tahoma" w:eastAsia="Times New Roman" w:hAnsi="Tahoma" w:cs="Tahoma"/>
                <w:color w:val="4A4A4A"/>
                <w:lang w:val="uk-UA" w:eastAsia="ru-RU"/>
              </w:rPr>
              <w:t>з 14-00 до 17-00</w:t>
            </w:r>
          </w:p>
        </w:tc>
        <w:tc>
          <w:tcPr>
            <w:tcW w:w="30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F4C78" w:rsidRPr="004F4C78" w:rsidRDefault="004F4C78" w:rsidP="004F4C78">
            <w:pPr>
              <w:spacing w:after="180" w:line="360" w:lineRule="atLeast"/>
              <w:rPr>
                <w:rFonts w:ascii="Tahoma" w:eastAsia="Times New Roman" w:hAnsi="Tahoma" w:cs="Tahoma"/>
                <w:color w:val="4A4A4A"/>
                <w:sz w:val="16"/>
                <w:szCs w:val="16"/>
                <w:lang w:eastAsia="ru-RU"/>
              </w:rPr>
            </w:pPr>
            <w:proofErr w:type="spellStart"/>
            <w:r w:rsidRPr="004F4C78">
              <w:rPr>
                <w:rFonts w:ascii="Tahoma" w:eastAsia="Times New Roman" w:hAnsi="Tahoma" w:cs="Tahoma"/>
                <w:color w:val="4A4A4A"/>
                <w:lang w:val="uk-UA" w:eastAsia="ru-RU"/>
              </w:rPr>
              <w:t>Макашутіна</w:t>
            </w:r>
            <w:proofErr w:type="spellEnd"/>
            <w:r w:rsidRPr="004F4C78">
              <w:rPr>
                <w:rFonts w:ascii="Tahoma" w:eastAsia="Times New Roman" w:hAnsi="Tahoma" w:cs="Tahoma"/>
                <w:color w:val="4A4A4A"/>
                <w:lang w:val="uk-UA" w:eastAsia="ru-RU"/>
              </w:rPr>
              <w:t xml:space="preserve"> Олена Леонідівна – головний спеціаліст відділу інвестиційної та регуляторної політики департаменту економічного розвитку </w:t>
            </w:r>
            <w:proofErr w:type="spellStart"/>
            <w:r w:rsidRPr="004F4C78">
              <w:rPr>
                <w:rFonts w:ascii="Tahoma" w:eastAsia="Times New Roman" w:hAnsi="Tahoma" w:cs="Tahoma"/>
                <w:color w:val="4A4A4A"/>
                <w:lang w:val="uk-UA" w:eastAsia="ru-RU"/>
              </w:rPr>
              <w:t>Сєвєродонецької</w:t>
            </w:r>
            <w:proofErr w:type="spellEnd"/>
            <w:r w:rsidRPr="004F4C78">
              <w:rPr>
                <w:rFonts w:ascii="Tahoma" w:eastAsia="Times New Roman" w:hAnsi="Tahoma" w:cs="Tahoma"/>
                <w:color w:val="4A4A4A"/>
                <w:lang w:val="uk-UA" w:eastAsia="ru-RU"/>
              </w:rPr>
              <w:t xml:space="preserve"> міської ради</w:t>
            </w:r>
          </w:p>
        </w:tc>
        <w:tc>
          <w:tcPr>
            <w:tcW w:w="18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F4C78" w:rsidRPr="004F4C78" w:rsidRDefault="004F4C78" w:rsidP="004F4C78">
            <w:pPr>
              <w:spacing w:after="180" w:line="360" w:lineRule="atLeast"/>
              <w:jc w:val="center"/>
              <w:rPr>
                <w:rFonts w:ascii="Tahoma" w:eastAsia="Times New Roman" w:hAnsi="Tahoma" w:cs="Tahoma"/>
                <w:color w:val="4A4A4A"/>
                <w:sz w:val="16"/>
                <w:szCs w:val="16"/>
                <w:lang w:eastAsia="ru-RU"/>
              </w:rPr>
            </w:pPr>
            <w:r w:rsidRPr="004F4C78">
              <w:rPr>
                <w:rFonts w:ascii="Tahoma" w:eastAsia="Times New Roman" w:hAnsi="Tahoma" w:cs="Tahoma"/>
                <w:color w:val="4A4A4A"/>
                <w:lang w:val="uk-UA" w:eastAsia="ru-RU"/>
              </w:rPr>
              <w:t>45295</w:t>
            </w:r>
          </w:p>
        </w:tc>
        <w:tc>
          <w:tcPr>
            <w:tcW w:w="2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F4C78" w:rsidRPr="004F4C78" w:rsidRDefault="004F4C78" w:rsidP="004F4C78">
            <w:pPr>
              <w:spacing w:after="180" w:line="360" w:lineRule="atLeast"/>
              <w:jc w:val="center"/>
              <w:rPr>
                <w:rFonts w:ascii="Tahoma" w:eastAsia="Times New Roman" w:hAnsi="Tahoma" w:cs="Tahoma"/>
                <w:color w:val="4A4A4A"/>
                <w:sz w:val="16"/>
                <w:szCs w:val="16"/>
                <w:lang w:eastAsia="ru-RU"/>
              </w:rPr>
            </w:pPr>
            <w:r w:rsidRPr="004F4C78">
              <w:rPr>
                <w:rFonts w:ascii="Tahoma" w:eastAsia="Times New Roman" w:hAnsi="Tahoma" w:cs="Tahoma"/>
                <w:color w:val="4A4A4A"/>
                <w:lang w:val="uk-UA" w:eastAsia="ru-RU"/>
              </w:rPr>
              <w:t>Консультація щодо державної регуляторної політики, виставкової діяльності, роботи Координаційної ради</w:t>
            </w:r>
          </w:p>
        </w:tc>
      </w:tr>
      <w:tr w:rsidR="004F4C78" w:rsidRPr="004F4C78" w:rsidTr="004F4C78">
        <w:tc>
          <w:tcPr>
            <w:tcW w:w="246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F4C78" w:rsidRPr="004F4C78" w:rsidRDefault="004F4C78" w:rsidP="004F4C78">
            <w:pPr>
              <w:spacing w:after="180" w:line="360" w:lineRule="atLeast"/>
              <w:rPr>
                <w:rFonts w:ascii="Tahoma" w:eastAsia="Times New Roman" w:hAnsi="Tahoma" w:cs="Tahoma"/>
                <w:color w:val="4A4A4A"/>
                <w:sz w:val="16"/>
                <w:szCs w:val="16"/>
                <w:lang w:eastAsia="ru-RU"/>
              </w:rPr>
            </w:pPr>
            <w:r w:rsidRPr="004F4C78">
              <w:rPr>
                <w:rFonts w:ascii="Tahoma" w:eastAsia="Times New Roman" w:hAnsi="Tahoma" w:cs="Tahoma"/>
                <w:color w:val="4A4A4A"/>
                <w:lang w:val="uk-UA" w:eastAsia="ru-RU"/>
              </w:rPr>
              <w:lastRenderedPageBreak/>
              <w:t>Щотижня</w:t>
            </w:r>
          </w:p>
          <w:p w:rsidR="004F4C78" w:rsidRPr="004F4C78" w:rsidRDefault="004F4C78" w:rsidP="004F4C78">
            <w:pPr>
              <w:spacing w:after="180" w:line="360" w:lineRule="atLeast"/>
              <w:rPr>
                <w:rFonts w:ascii="Tahoma" w:eastAsia="Times New Roman" w:hAnsi="Tahoma" w:cs="Tahoma"/>
                <w:color w:val="4A4A4A"/>
                <w:sz w:val="16"/>
                <w:szCs w:val="16"/>
                <w:lang w:eastAsia="ru-RU"/>
              </w:rPr>
            </w:pPr>
            <w:r w:rsidRPr="004F4C78">
              <w:rPr>
                <w:rFonts w:ascii="Tahoma" w:eastAsia="Times New Roman" w:hAnsi="Tahoma" w:cs="Tahoma"/>
                <w:color w:val="4A4A4A"/>
                <w:lang w:val="uk-UA" w:eastAsia="ru-RU"/>
              </w:rPr>
              <w:t>у п’ятницю</w:t>
            </w:r>
          </w:p>
          <w:p w:rsidR="004F4C78" w:rsidRPr="004F4C78" w:rsidRDefault="004F4C78" w:rsidP="004F4C78">
            <w:pPr>
              <w:spacing w:after="180" w:line="360" w:lineRule="atLeast"/>
              <w:rPr>
                <w:rFonts w:ascii="Tahoma" w:eastAsia="Times New Roman" w:hAnsi="Tahoma" w:cs="Tahoma"/>
                <w:color w:val="4A4A4A"/>
                <w:sz w:val="16"/>
                <w:szCs w:val="16"/>
                <w:lang w:eastAsia="ru-RU"/>
              </w:rPr>
            </w:pPr>
            <w:r w:rsidRPr="004F4C78">
              <w:rPr>
                <w:rFonts w:ascii="Tahoma" w:eastAsia="Times New Roman" w:hAnsi="Tahoma" w:cs="Tahoma"/>
                <w:color w:val="4A4A4A"/>
                <w:lang w:val="uk-UA" w:eastAsia="ru-RU"/>
              </w:rPr>
              <w:t>з 14-00 до 17-00</w:t>
            </w:r>
          </w:p>
        </w:tc>
        <w:tc>
          <w:tcPr>
            <w:tcW w:w="30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F4C78" w:rsidRPr="004F4C78" w:rsidRDefault="004F4C78" w:rsidP="004F4C78">
            <w:pPr>
              <w:spacing w:after="180" w:line="360" w:lineRule="atLeast"/>
              <w:rPr>
                <w:rFonts w:ascii="Tahoma" w:eastAsia="Times New Roman" w:hAnsi="Tahoma" w:cs="Tahoma"/>
                <w:color w:val="4A4A4A"/>
                <w:sz w:val="16"/>
                <w:szCs w:val="16"/>
                <w:lang w:eastAsia="ru-RU"/>
              </w:rPr>
            </w:pPr>
            <w:proofErr w:type="spellStart"/>
            <w:r w:rsidRPr="004F4C78">
              <w:rPr>
                <w:rFonts w:ascii="Tahoma" w:eastAsia="Times New Roman" w:hAnsi="Tahoma" w:cs="Tahoma"/>
                <w:color w:val="4A4A4A"/>
                <w:lang w:val="uk-UA" w:eastAsia="ru-RU"/>
              </w:rPr>
              <w:t>Бєлєнкова</w:t>
            </w:r>
            <w:proofErr w:type="spellEnd"/>
            <w:r w:rsidRPr="004F4C78">
              <w:rPr>
                <w:rFonts w:ascii="Tahoma" w:eastAsia="Times New Roman" w:hAnsi="Tahoma" w:cs="Tahoma"/>
                <w:color w:val="4A4A4A"/>
                <w:lang w:val="uk-UA" w:eastAsia="ru-RU"/>
              </w:rPr>
              <w:t xml:space="preserve"> Тетяна Володимирівна – завідувач сектора видачі документів дозвільного характеру департаменту економічного розвитку </w:t>
            </w:r>
            <w:proofErr w:type="spellStart"/>
            <w:r w:rsidRPr="004F4C78">
              <w:rPr>
                <w:rFonts w:ascii="Tahoma" w:eastAsia="Times New Roman" w:hAnsi="Tahoma" w:cs="Tahoma"/>
                <w:color w:val="4A4A4A"/>
                <w:lang w:val="uk-UA" w:eastAsia="ru-RU"/>
              </w:rPr>
              <w:t>Сєвєродонецької</w:t>
            </w:r>
            <w:proofErr w:type="spellEnd"/>
            <w:r w:rsidRPr="004F4C78">
              <w:rPr>
                <w:rFonts w:ascii="Tahoma" w:eastAsia="Times New Roman" w:hAnsi="Tahoma" w:cs="Tahoma"/>
                <w:color w:val="4A4A4A"/>
                <w:lang w:val="uk-UA" w:eastAsia="ru-RU"/>
              </w:rPr>
              <w:t xml:space="preserve"> міської ради</w:t>
            </w:r>
          </w:p>
        </w:tc>
        <w:tc>
          <w:tcPr>
            <w:tcW w:w="18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F4C78" w:rsidRPr="004F4C78" w:rsidRDefault="004F4C78" w:rsidP="004F4C78">
            <w:pPr>
              <w:spacing w:after="180" w:line="360" w:lineRule="atLeast"/>
              <w:jc w:val="center"/>
              <w:rPr>
                <w:rFonts w:ascii="Tahoma" w:eastAsia="Times New Roman" w:hAnsi="Tahoma" w:cs="Tahoma"/>
                <w:color w:val="4A4A4A"/>
                <w:sz w:val="16"/>
                <w:szCs w:val="16"/>
                <w:lang w:eastAsia="ru-RU"/>
              </w:rPr>
            </w:pPr>
            <w:r w:rsidRPr="004F4C78">
              <w:rPr>
                <w:rFonts w:ascii="Tahoma" w:eastAsia="Times New Roman" w:hAnsi="Tahoma" w:cs="Tahoma"/>
                <w:color w:val="4A4A4A"/>
                <w:lang w:val="uk-UA" w:eastAsia="ru-RU"/>
              </w:rPr>
              <w:t>43538</w:t>
            </w:r>
          </w:p>
        </w:tc>
        <w:tc>
          <w:tcPr>
            <w:tcW w:w="2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F4C78" w:rsidRPr="004F4C78" w:rsidRDefault="004F4C78" w:rsidP="004F4C78">
            <w:pPr>
              <w:spacing w:after="180" w:line="360" w:lineRule="atLeast"/>
              <w:jc w:val="center"/>
              <w:rPr>
                <w:rFonts w:ascii="Tahoma" w:eastAsia="Times New Roman" w:hAnsi="Tahoma" w:cs="Tahoma"/>
                <w:color w:val="4A4A4A"/>
                <w:sz w:val="16"/>
                <w:szCs w:val="16"/>
                <w:lang w:eastAsia="ru-RU"/>
              </w:rPr>
            </w:pPr>
            <w:r w:rsidRPr="004F4C78">
              <w:rPr>
                <w:rFonts w:ascii="Tahoma" w:eastAsia="Times New Roman" w:hAnsi="Tahoma" w:cs="Tahoma"/>
                <w:color w:val="4A4A4A"/>
                <w:lang w:val="uk-UA" w:eastAsia="ru-RU"/>
              </w:rPr>
              <w:t>Консультація щодо отримання документів дозвільного характеру</w:t>
            </w:r>
          </w:p>
        </w:tc>
      </w:tr>
      <w:tr w:rsidR="004F4C78" w:rsidRPr="004F4C78" w:rsidTr="004F4C78">
        <w:tc>
          <w:tcPr>
            <w:tcW w:w="246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F4C78" w:rsidRPr="004F4C78" w:rsidRDefault="004F4C78" w:rsidP="004F4C78">
            <w:pPr>
              <w:spacing w:after="180" w:line="360" w:lineRule="atLeast"/>
              <w:rPr>
                <w:rFonts w:ascii="Tahoma" w:eastAsia="Times New Roman" w:hAnsi="Tahoma" w:cs="Tahoma"/>
                <w:color w:val="4A4A4A"/>
                <w:sz w:val="16"/>
                <w:szCs w:val="16"/>
                <w:lang w:eastAsia="ru-RU"/>
              </w:rPr>
            </w:pPr>
            <w:r w:rsidRPr="004F4C78">
              <w:rPr>
                <w:rFonts w:ascii="Tahoma" w:eastAsia="Times New Roman" w:hAnsi="Tahoma" w:cs="Tahoma"/>
                <w:color w:val="4A4A4A"/>
                <w:lang w:val="uk-UA" w:eastAsia="ru-RU"/>
              </w:rPr>
              <w:t>Щотижня</w:t>
            </w:r>
          </w:p>
          <w:p w:rsidR="004F4C78" w:rsidRPr="004F4C78" w:rsidRDefault="004F4C78" w:rsidP="004F4C78">
            <w:pPr>
              <w:spacing w:after="180" w:line="360" w:lineRule="atLeast"/>
              <w:rPr>
                <w:rFonts w:ascii="Tahoma" w:eastAsia="Times New Roman" w:hAnsi="Tahoma" w:cs="Tahoma"/>
                <w:color w:val="4A4A4A"/>
                <w:sz w:val="16"/>
                <w:szCs w:val="16"/>
                <w:lang w:eastAsia="ru-RU"/>
              </w:rPr>
            </w:pPr>
            <w:r w:rsidRPr="004F4C78">
              <w:rPr>
                <w:rFonts w:ascii="Tahoma" w:eastAsia="Times New Roman" w:hAnsi="Tahoma" w:cs="Tahoma"/>
                <w:color w:val="4A4A4A"/>
                <w:lang w:val="uk-UA" w:eastAsia="ru-RU"/>
              </w:rPr>
              <w:t>у п’ятницю</w:t>
            </w:r>
          </w:p>
          <w:p w:rsidR="004F4C78" w:rsidRPr="004F4C78" w:rsidRDefault="004F4C78" w:rsidP="004F4C78">
            <w:pPr>
              <w:spacing w:after="180" w:line="360" w:lineRule="atLeast"/>
              <w:rPr>
                <w:rFonts w:ascii="Tahoma" w:eastAsia="Times New Roman" w:hAnsi="Tahoma" w:cs="Tahoma"/>
                <w:color w:val="4A4A4A"/>
                <w:sz w:val="16"/>
                <w:szCs w:val="16"/>
                <w:lang w:eastAsia="ru-RU"/>
              </w:rPr>
            </w:pPr>
            <w:r w:rsidRPr="004F4C78">
              <w:rPr>
                <w:rFonts w:ascii="Tahoma" w:eastAsia="Times New Roman" w:hAnsi="Tahoma" w:cs="Tahoma"/>
                <w:color w:val="4A4A4A"/>
                <w:lang w:val="uk-UA" w:eastAsia="ru-RU"/>
              </w:rPr>
              <w:t>з 14-00 до 17-00</w:t>
            </w:r>
          </w:p>
        </w:tc>
        <w:tc>
          <w:tcPr>
            <w:tcW w:w="30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F4C78" w:rsidRPr="004F4C78" w:rsidRDefault="004F4C78" w:rsidP="004F4C78">
            <w:pPr>
              <w:spacing w:after="180" w:line="360" w:lineRule="atLeast"/>
              <w:rPr>
                <w:rFonts w:ascii="Tahoma" w:eastAsia="Times New Roman" w:hAnsi="Tahoma" w:cs="Tahoma"/>
                <w:color w:val="4A4A4A"/>
                <w:sz w:val="16"/>
                <w:szCs w:val="16"/>
                <w:lang w:eastAsia="ru-RU"/>
              </w:rPr>
            </w:pPr>
            <w:r w:rsidRPr="004F4C78">
              <w:rPr>
                <w:rFonts w:ascii="Tahoma" w:eastAsia="Times New Roman" w:hAnsi="Tahoma" w:cs="Tahoma"/>
                <w:color w:val="4A4A4A"/>
                <w:lang w:val="uk-UA" w:eastAsia="ru-RU"/>
              </w:rPr>
              <w:t xml:space="preserve">Волошин Володимир Васильович - начальник відділу </w:t>
            </w:r>
            <w:proofErr w:type="spellStart"/>
            <w:r w:rsidRPr="004F4C78">
              <w:rPr>
                <w:rFonts w:ascii="Tahoma" w:eastAsia="Times New Roman" w:hAnsi="Tahoma" w:cs="Tahoma"/>
                <w:color w:val="4A4A4A"/>
                <w:lang w:val="uk-UA" w:eastAsia="ru-RU"/>
              </w:rPr>
              <w:t>містобування</w:t>
            </w:r>
            <w:proofErr w:type="spellEnd"/>
            <w:r w:rsidRPr="004F4C78">
              <w:rPr>
                <w:rFonts w:ascii="Tahoma" w:eastAsia="Times New Roman" w:hAnsi="Tahoma" w:cs="Tahoma"/>
                <w:color w:val="4A4A4A"/>
                <w:lang w:val="uk-UA" w:eastAsia="ru-RU"/>
              </w:rPr>
              <w:t xml:space="preserve"> та архітектури</w:t>
            </w:r>
          </w:p>
        </w:tc>
        <w:tc>
          <w:tcPr>
            <w:tcW w:w="18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F4C78" w:rsidRPr="004F4C78" w:rsidRDefault="004F4C78" w:rsidP="004F4C78">
            <w:pPr>
              <w:spacing w:after="180" w:line="360" w:lineRule="atLeast"/>
              <w:jc w:val="center"/>
              <w:rPr>
                <w:rFonts w:ascii="Tahoma" w:eastAsia="Times New Roman" w:hAnsi="Tahoma" w:cs="Tahoma"/>
                <w:color w:val="4A4A4A"/>
                <w:sz w:val="16"/>
                <w:szCs w:val="16"/>
                <w:lang w:eastAsia="ru-RU"/>
              </w:rPr>
            </w:pPr>
            <w:r w:rsidRPr="004F4C78">
              <w:rPr>
                <w:rFonts w:ascii="Tahoma" w:eastAsia="Times New Roman" w:hAnsi="Tahoma" w:cs="Tahoma"/>
                <w:color w:val="4A4A4A"/>
                <w:lang w:val="uk-UA" w:eastAsia="ru-RU"/>
              </w:rPr>
              <w:t>702162,</w:t>
            </w:r>
          </w:p>
          <w:p w:rsidR="004F4C78" w:rsidRPr="004F4C78" w:rsidRDefault="004F4C78" w:rsidP="004F4C78">
            <w:pPr>
              <w:spacing w:after="180" w:line="360" w:lineRule="atLeast"/>
              <w:jc w:val="center"/>
              <w:rPr>
                <w:rFonts w:ascii="Tahoma" w:eastAsia="Times New Roman" w:hAnsi="Tahoma" w:cs="Tahoma"/>
                <w:color w:val="4A4A4A"/>
                <w:sz w:val="16"/>
                <w:szCs w:val="16"/>
                <w:lang w:eastAsia="ru-RU"/>
              </w:rPr>
            </w:pPr>
            <w:r w:rsidRPr="004F4C78">
              <w:rPr>
                <w:rFonts w:ascii="Tahoma" w:eastAsia="Times New Roman" w:hAnsi="Tahoma" w:cs="Tahoma"/>
                <w:color w:val="4A4A4A"/>
                <w:lang w:val="uk-UA" w:eastAsia="ru-RU"/>
              </w:rPr>
              <w:t>42199</w:t>
            </w:r>
          </w:p>
        </w:tc>
        <w:tc>
          <w:tcPr>
            <w:tcW w:w="2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F4C78" w:rsidRPr="004F4C78" w:rsidRDefault="004F4C78" w:rsidP="004F4C78">
            <w:pPr>
              <w:spacing w:after="180" w:line="360" w:lineRule="atLeast"/>
              <w:jc w:val="center"/>
              <w:rPr>
                <w:rFonts w:ascii="Tahoma" w:eastAsia="Times New Roman" w:hAnsi="Tahoma" w:cs="Tahoma"/>
                <w:color w:val="4A4A4A"/>
                <w:sz w:val="16"/>
                <w:szCs w:val="16"/>
                <w:lang w:eastAsia="ru-RU"/>
              </w:rPr>
            </w:pPr>
            <w:r w:rsidRPr="004F4C78">
              <w:rPr>
                <w:rFonts w:ascii="Tahoma" w:eastAsia="Times New Roman" w:hAnsi="Tahoma" w:cs="Tahoma"/>
                <w:color w:val="4A4A4A"/>
                <w:lang w:val="uk-UA" w:eastAsia="ru-RU"/>
              </w:rPr>
              <w:t>Консультація з питань містобудування та архітектури і розміщення реклами</w:t>
            </w:r>
          </w:p>
        </w:tc>
      </w:tr>
      <w:tr w:rsidR="004F4C78" w:rsidRPr="004F4C78" w:rsidTr="004F4C78">
        <w:tc>
          <w:tcPr>
            <w:tcW w:w="246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F4C78" w:rsidRPr="004F4C78" w:rsidRDefault="004F4C78" w:rsidP="004F4C78">
            <w:pPr>
              <w:spacing w:after="180" w:line="360" w:lineRule="atLeast"/>
              <w:rPr>
                <w:rFonts w:ascii="Tahoma" w:eastAsia="Times New Roman" w:hAnsi="Tahoma" w:cs="Tahoma"/>
                <w:color w:val="4A4A4A"/>
                <w:sz w:val="16"/>
                <w:szCs w:val="16"/>
                <w:lang w:eastAsia="ru-RU"/>
              </w:rPr>
            </w:pPr>
            <w:r w:rsidRPr="004F4C78">
              <w:rPr>
                <w:rFonts w:ascii="Tahoma" w:eastAsia="Times New Roman" w:hAnsi="Tahoma" w:cs="Tahoma"/>
                <w:color w:val="4A4A4A"/>
                <w:lang w:val="uk-UA" w:eastAsia="ru-RU"/>
              </w:rPr>
              <w:t>Щотижня</w:t>
            </w:r>
          </w:p>
          <w:p w:rsidR="004F4C78" w:rsidRPr="004F4C78" w:rsidRDefault="004F4C78" w:rsidP="004F4C78">
            <w:pPr>
              <w:spacing w:after="180" w:line="360" w:lineRule="atLeast"/>
              <w:rPr>
                <w:rFonts w:ascii="Tahoma" w:eastAsia="Times New Roman" w:hAnsi="Tahoma" w:cs="Tahoma"/>
                <w:color w:val="4A4A4A"/>
                <w:sz w:val="16"/>
                <w:szCs w:val="16"/>
                <w:lang w:eastAsia="ru-RU"/>
              </w:rPr>
            </w:pPr>
            <w:r w:rsidRPr="004F4C78">
              <w:rPr>
                <w:rFonts w:ascii="Tahoma" w:eastAsia="Times New Roman" w:hAnsi="Tahoma" w:cs="Tahoma"/>
                <w:color w:val="4A4A4A"/>
                <w:lang w:val="uk-UA" w:eastAsia="ru-RU"/>
              </w:rPr>
              <w:t>у четвер</w:t>
            </w:r>
          </w:p>
          <w:p w:rsidR="004F4C78" w:rsidRPr="004F4C78" w:rsidRDefault="004F4C78" w:rsidP="004F4C78">
            <w:pPr>
              <w:spacing w:after="180" w:line="360" w:lineRule="atLeast"/>
              <w:rPr>
                <w:rFonts w:ascii="Tahoma" w:eastAsia="Times New Roman" w:hAnsi="Tahoma" w:cs="Tahoma"/>
                <w:color w:val="4A4A4A"/>
                <w:sz w:val="16"/>
                <w:szCs w:val="16"/>
                <w:lang w:eastAsia="ru-RU"/>
              </w:rPr>
            </w:pPr>
            <w:r w:rsidRPr="004F4C78">
              <w:rPr>
                <w:rFonts w:ascii="Tahoma" w:eastAsia="Times New Roman" w:hAnsi="Tahoma" w:cs="Tahoma"/>
                <w:color w:val="4A4A4A"/>
                <w:lang w:val="uk-UA" w:eastAsia="ru-RU"/>
              </w:rPr>
              <w:t>з 14-00 до 17-00</w:t>
            </w:r>
          </w:p>
        </w:tc>
        <w:tc>
          <w:tcPr>
            <w:tcW w:w="30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F4C78" w:rsidRPr="004F4C78" w:rsidRDefault="004F4C78" w:rsidP="004F4C78">
            <w:pPr>
              <w:spacing w:after="180" w:line="360" w:lineRule="atLeast"/>
              <w:rPr>
                <w:rFonts w:ascii="Tahoma" w:eastAsia="Times New Roman" w:hAnsi="Tahoma" w:cs="Tahoma"/>
                <w:color w:val="4A4A4A"/>
                <w:sz w:val="16"/>
                <w:szCs w:val="16"/>
                <w:lang w:eastAsia="ru-RU"/>
              </w:rPr>
            </w:pPr>
            <w:proofErr w:type="spellStart"/>
            <w:r w:rsidRPr="004F4C78">
              <w:rPr>
                <w:rFonts w:ascii="Tahoma" w:eastAsia="Times New Roman" w:hAnsi="Tahoma" w:cs="Tahoma"/>
                <w:color w:val="4A4A4A"/>
                <w:lang w:val="uk-UA" w:eastAsia="ru-RU"/>
              </w:rPr>
              <w:t>Кас’яненко</w:t>
            </w:r>
            <w:proofErr w:type="spellEnd"/>
            <w:r w:rsidRPr="004F4C78">
              <w:rPr>
                <w:rFonts w:ascii="Tahoma" w:eastAsia="Times New Roman" w:hAnsi="Tahoma" w:cs="Tahoma"/>
                <w:color w:val="4A4A4A"/>
                <w:lang w:val="uk-UA" w:eastAsia="ru-RU"/>
              </w:rPr>
              <w:t xml:space="preserve"> Олександр Вікторович – начальник відділу земельних відносин </w:t>
            </w:r>
            <w:proofErr w:type="spellStart"/>
            <w:r w:rsidRPr="004F4C78">
              <w:rPr>
                <w:rFonts w:ascii="Tahoma" w:eastAsia="Times New Roman" w:hAnsi="Tahoma" w:cs="Tahoma"/>
                <w:color w:val="4A4A4A"/>
                <w:lang w:val="uk-UA" w:eastAsia="ru-RU"/>
              </w:rPr>
              <w:t>Сєвєродонецької</w:t>
            </w:r>
            <w:proofErr w:type="spellEnd"/>
            <w:r w:rsidRPr="004F4C78">
              <w:rPr>
                <w:rFonts w:ascii="Tahoma" w:eastAsia="Times New Roman" w:hAnsi="Tahoma" w:cs="Tahoma"/>
                <w:color w:val="4A4A4A"/>
                <w:lang w:val="uk-UA" w:eastAsia="ru-RU"/>
              </w:rPr>
              <w:t xml:space="preserve"> міської ради</w:t>
            </w:r>
          </w:p>
        </w:tc>
        <w:tc>
          <w:tcPr>
            <w:tcW w:w="18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F4C78" w:rsidRPr="004F4C78" w:rsidRDefault="004F4C78" w:rsidP="004F4C78">
            <w:pPr>
              <w:spacing w:after="180" w:line="360" w:lineRule="atLeast"/>
              <w:jc w:val="center"/>
              <w:rPr>
                <w:rFonts w:ascii="Tahoma" w:eastAsia="Times New Roman" w:hAnsi="Tahoma" w:cs="Tahoma"/>
                <w:color w:val="4A4A4A"/>
                <w:sz w:val="16"/>
                <w:szCs w:val="16"/>
                <w:lang w:eastAsia="ru-RU"/>
              </w:rPr>
            </w:pPr>
            <w:r w:rsidRPr="004F4C78">
              <w:rPr>
                <w:rFonts w:ascii="Tahoma" w:eastAsia="Times New Roman" w:hAnsi="Tahoma" w:cs="Tahoma"/>
                <w:color w:val="4A4A4A"/>
                <w:lang w:val="uk-UA" w:eastAsia="ru-RU"/>
              </w:rPr>
              <w:t>45098</w:t>
            </w:r>
          </w:p>
        </w:tc>
        <w:tc>
          <w:tcPr>
            <w:tcW w:w="2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F4C78" w:rsidRPr="004F4C78" w:rsidRDefault="004F4C78" w:rsidP="004F4C78">
            <w:pPr>
              <w:spacing w:after="180" w:line="360" w:lineRule="atLeast"/>
              <w:jc w:val="center"/>
              <w:rPr>
                <w:rFonts w:ascii="Tahoma" w:eastAsia="Times New Roman" w:hAnsi="Tahoma" w:cs="Tahoma"/>
                <w:color w:val="4A4A4A"/>
                <w:sz w:val="16"/>
                <w:szCs w:val="16"/>
                <w:lang w:eastAsia="ru-RU"/>
              </w:rPr>
            </w:pPr>
            <w:r w:rsidRPr="004F4C78">
              <w:rPr>
                <w:rFonts w:ascii="Tahoma" w:eastAsia="Times New Roman" w:hAnsi="Tahoma" w:cs="Tahoma"/>
                <w:color w:val="4A4A4A"/>
                <w:lang w:val="uk-UA" w:eastAsia="ru-RU"/>
              </w:rPr>
              <w:t>Консультація з питань орендних та земельних відносин</w:t>
            </w:r>
          </w:p>
        </w:tc>
      </w:tr>
      <w:tr w:rsidR="004F4C78" w:rsidRPr="004F4C78" w:rsidTr="004F4C78">
        <w:tc>
          <w:tcPr>
            <w:tcW w:w="246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F4C78" w:rsidRPr="004F4C78" w:rsidRDefault="004F4C78" w:rsidP="004F4C78">
            <w:pPr>
              <w:spacing w:after="180" w:line="360" w:lineRule="atLeast"/>
              <w:rPr>
                <w:rFonts w:ascii="Tahoma" w:eastAsia="Times New Roman" w:hAnsi="Tahoma" w:cs="Tahoma"/>
                <w:color w:val="4A4A4A"/>
                <w:sz w:val="16"/>
                <w:szCs w:val="16"/>
                <w:lang w:eastAsia="ru-RU"/>
              </w:rPr>
            </w:pPr>
            <w:r w:rsidRPr="004F4C78">
              <w:rPr>
                <w:rFonts w:ascii="Tahoma" w:eastAsia="Times New Roman" w:hAnsi="Tahoma" w:cs="Tahoma"/>
                <w:color w:val="4A4A4A"/>
                <w:lang w:val="uk-UA" w:eastAsia="ru-RU"/>
              </w:rPr>
              <w:t>Щотижня</w:t>
            </w:r>
          </w:p>
          <w:p w:rsidR="004F4C78" w:rsidRPr="004F4C78" w:rsidRDefault="004F4C78" w:rsidP="004F4C78">
            <w:pPr>
              <w:spacing w:after="180" w:line="360" w:lineRule="atLeast"/>
              <w:rPr>
                <w:rFonts w:ascii="Tahoma" w:eastAsia="Times New Roman" w:hAnsi="Tahoma" w:cs="Tahoma"/>
                <w:color w:val="4A4A4A"/>
                <w:sz w:val="16"/>
                <w:szCs w:val="16"/>
                <w:lang w:eastAsia="ru-RU"/>
              </w:rPr>
            </w:pPr>
            <w:r w:rsidRPr="004F4C78">
              <w:rPr>
                <w:rFonts w:ascii="Tahoma" w:eastAsia="Times New Roman" w:hAnsi="Tahoma" w:cs="Tahoma"/>
                <w:color w:val="4A4A4A"/>
                <w:lang w:val="uk-UA" w:eastAsia="ru-RU"/>
              </w:rPr>
              <w:t>у четвер</w:t>
            </w:r>
          </w:p>
          <w:p w:rsidR="004F4C78" w:rsidRPr="004F4C78" w:rsidRDefault="004F4C78" w:rsidP="004F4C78">
            <w:pPr>
              <w:spacing w:after="180" w:line="360" w:lineRule="atLeast"/>
              <w:rPr>
                <w:rFonts w:ascii="Tahoma" w:eastAsia="Times New Roman" w:hAnsi="Tahoma" w:cs="Tahoma"/>
                <w:color w:val="4A4A4A"/>
                <w:sz w:val="16"/>
                <w:szCs w:val="16"/>
                <w:lang w:eastAsia="ru-RU"/>
              </w:rPr>
            </w:pPr>
            <w:r w:rsidRPr="004F4C78">
              <w:rPr>
                <w:rFonts w:ascii="Tahoma" w:eastAsia="Times New Roman" w:hAnsi="Tahoma" w:cs="Tahoma"/>
                <w:color w:val="4A4A4A"/>
                <w:lang w:val="uk-UA" w:eastAsia="ru-RU"/>
              </w:rPr>
              <w:t>з 14-00 до 17-00</w:t>
            </w:r>
          </w:p>
        </w:tc>
        <w:tc>
          <w:tcPr>
            <w:tcW w:w="30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F4C78" w:rsidRPr="004F4C78" w:rsidRDefault="004F4C78" w:rsidP="004F4C78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proofErr w:type="spellStart"/>
            <w:r w:rsidRPr="004F4C78">
              <w:rPr>
                <w:rFonts w:ascii="Times New Roman" w:eastAsia="Times New Roman" w:hAnsi="Times New Roman" w:cs="Times New Roman"/>
                <w:color w:val="4A4A4A"/>
                <w:lang w:val="uk-UA" w:eastAsia="ru-RU"/>
              </w:rPr>
              <w:t>Шарнікова</w:t>
            </w:r>
            <w:proofErr w:type="spellEnd"/>
            <w:r w:rsidRPr="004F4C78">
              <w:rPr>
                <w:rFonts w:ascii="Times New Roman" w:eastAsia="Times New Roman" w:hAnsi="Times New Roman" w:cs="Times New Roman"/>
                <w:color w:val="4A4A4A"/>
                <w:lang w:val="uk-UA" w:eastAsia="ru-RU"/>
              </w:rPr>
              <w:t xml:space="preserve"> Ірина Іванівна – головний спеціаліст відділу з юридичних та правових питань департаменту з юридичних</w:t>
            </w:r>
          </w:p>
          <w:p w:rsidR="004F4C78" w:rsidRPr="004F4C78" w:rsidRDefault="004F4C78" w:rsidP="004F4C78">
            <w:pPr>
              <w:spacing w:after="180" w:line="360" w:lineRule="atLeast"/>
              <w:rPr>
                <w:rFonts w:ascii="Tahoma" w:eastAsia="Times New Roman" w:hAnsi="Tahoma" w:cs="Tahoma"/>
                <w:color w:val="4A4A4A"/>
                <w:sz w:val="16"/>
                <w:szCs w:val="16"/>
                <w:lang w:eastAsia="ru-RU"/>
              </w:rPr>
            </w:pPr>
            <w:r w:rsidRPr="004F4C78">
              <w:rPr>
                <w:rFonts w:ascii="Tahoma" w:eastAsia="Times New Roman" w:hAnsi="Tahoma" w:cs="Tahoma"/>
                <w:color w:val="4A4A4A"/>
                <w:lang w:val="uk-UA" w:eastAsia="ru-RU"/>
              </w:rPr>
              <w:t>питань та контролю міської ради</w:t>
            </w:r>
          </w:p>
        </w:tc>
        <w:tc>
          <w:tcPr>
            <w:tcW w:w="18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F4C78" w:rsidRPr="004F4C78" w:rsidRDefault="004F4C78" w:rsidP="004F4C78">
            <w:pPr>
              <w:spacing w:after="180" w:line="360" w:lineRule="atLeast"/>
              <w:jc w:val="center"/>
              <w:rPr>
                <w:rFonts w:ascii="Tahoma" w:eastAsia="Times New Roman" w:hAnsi="Tahoma" w:cs="Tahoma"/>
                <w:color w:val="4A4A4A"/>
                <w:sz w:val="16"/>
                <w:szCs w:val="16"/>
                <w:lang w:eastAsia="ru-RU"/>
              </w:rPr>
            </w:pPr>
            <w:r w:rsidRPr="004F4C78">
              <w:rPr>
                <w:rFonts w:ascii="Tahoma" w:eastAsia="Times New Roman" w:hAnsi="Tahoma" w:cs="Tahoma"/>
                <w:color w:val="4A4A4A"/>
                <w:lang w:val="uk-UA" w:eastAsia="ru-RU"/>
              </w:rPr>
              <w:t>43032</w:t>
            </w:r>
          </w:p>
        </w:tc>
        <w:tc>
          <w:tcPr>
            <w:tcW w:w="2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F4C78" w:rsidRPr="004F4C78" w:rsidRDefault="004F4C78" w:rsidP="004F4C78">
            <w:pPr>
              <w:spacing w:after="180" w:line="360" w:lineRule="atLeast"/>
              <w:jc w:val="center"/>
              <w:rPr>
                <w:rFonts w:ascii="Tahoma" w:eastAsia="Times New Roman" w:hAnsi="Tahoma" w:cs="Tahoma"/>
                <w:color w:val="4A4A4A"/>
                <w:sz w:val="16"/>
                <w:szCs w:val="16"/>
                <w:lang w:eastAsia="ru-RU"/>
              </w:rPr>
            </w:pPr>
            <w:r w:rsidRPr="004F4C78">
              <w:rPr>
                <w:rFonts w:ascii="Tahoma" w:eastAsia="Times New Roman" w:hAnsi="Tahoma" w:cs="Tahoma"/>
                <w:color w:val="4A4A4A"/>
                <w:lang w:val="uk-UA" w:eastAsia="ru-RU"/>
              </w:rPr>
              <w:t>Консультація з правових питань</w:t>
            </w:r>
          </w:p>
        </w:tc>
      </w:tr>
    </w:tbl>
    <w:p w:rsidR="004F4C78" w:rsidRPr="004F4C78" w:rsidRDefault="004F4C78" w:rsidP="004F4C78">
      <w:pPr>
        <w:shd w:val="clear" w:color="auto" w:fill="FFFFFF"/>
        <w:spacing w:after="180" w:line="360" w:lineRule="atLeast"/>
        <w:ind w:firstLine="720"/>
        <w:jc w:val="both"/>
        <w:rPr>
          <w:rFonts w:ascii="Tahoma" w:eastAsia="Times New Roman" w:hAnsi="Tahoma" w:cs="Tahoma"/>
          <w:color w:val="4A4A4A"/>
          <w:sz w:val="16"/>
          <w:szCs w:val="16"/>
          <w:lang w:eastAsia="ru-RU"/>
        </w:rPr>
      </w:pPr>
      <w:r w:rsidRPr="004F4C78">
        <w:rPr>
          <w:rFonts w:ascii="Tahoma" w:eastAsia="Times New Roman" w:hAnsi="Tahoma" w:cs="Tahoma"/>
          <w:color w:val="4A4A4A"/>
          <w:sz w:val="16"/>
          <w:szCs w:val="16"/>
          <w:lang w:val="uk-UA" w:eastAsia="ru-RU"/>
        </w:rPr>
        <w:t> </w:t>
      </w:r>
    </w:p>
    <w:p w:rsidR="004F4C78" w:rsidRPr="004F4C78" w:rsidRDefault="004F4C78" w:rsidP="004F4C78">
      <w:pPr>
        <w:shd w:val="clear" w:color="auto" w:fill="FFFFFF"/>
        <w:spacing w:after="180" w:line="360" w:lineRule="atLeast"/>
        <w:ind w:firstLine="720"/>
        <w:jc w:val="both"/>
        <w:rPr>
          <w:rFonts w:ascii="Tahoma" w:eastAsia="Times New Roman" w:hAnsi="Tahoma" w:cs="Tahoma"/>
          <w:color w:val="4A4A4A"/>
          <w:sz w:val="16"/>
          <w:szCs w:val="16"/>
          <w:lang w:eastAsia="ru-RU"/>
        </w:rPr>
      </w:pPr>
      <w:r w:rsidRPr="004F4C78">
        <w:rPr>
          <w:rFonts w:ascii="Tahoma" w:eastAsia="Times New Roman" w:hAnsi="Tahoma" w:cs="Tahoma"/>
          <w:color w:val="4A4A4A"/>
          <w:sz w:val="16"/>
          <w:szCs w:val="16"/>
          <w:lang w:val="uk-UA" w:eastAsia="ru-RU"/>
        </w:rPr>
        <w:t xml:space="preserve">2. Департаменту економічного розвитку </w:t>
      </w:r>
      <w:proofErr w:type="spellStart"/>
      <w:r w:rsidRPr="004F4C78">
        <w:rPr>
          <w:rFonts w:ascii="Tahoma" w:eastAsia="Times New Roman" w:hAnsi="Tahoma" w:cs="Tahoma"/>
          <w:color w:val="4A4A4A"/>
          <w:sz w:val="16"/>
          <w:szCs w:val="16"/>
          <w:lang w:val="uk-UA" w:eastAsia="ru-RU"/>
        </w:rPr>
        <w:t>Сєвєродонецької</w:t>
      </w:r>
      <w:proofErr w:type="spellEnd"/>
      <w:r w:rsidRPr="004F4C78">
        <w:rPr>
          <w:rFonts w:ascii="Tahoma" w:eastAsia="Times New Roman" w:hAnsi="Tahoma" w:cs="Tahoma"/>
          <w:color w:val="4A4A4A"/>
          <w:sz w:val="16"/>
          <w:szCs w:val="16"/>
          <w:lang w:val="uk-UA" w:eastAsia="ru-RU"/>
        </w:rPr>
        <w:t xml:space="preserve"> міської ради (відповідальна </w:t>
      </w:r>
      <w:proofErr w:type="spellStart"/>
      <w:r w:rsidRPr="004F4C78">
        <w:rPr>
          <w:rFonts w:ascii="Tahoma" w:eastAsia="Times New Roman" w:hAnsi="Tahoma" w:cs="Tahoma"/>
          <w:color w:val="4A4A4A"/>
          <w:sz w:val="16"/>
          <w:szCs w:val="16"/>
          <w:lang w:val="uk-UA" w:eastAsia="ru-RU"/>
        </w:rPr>
        <w:t>Макашутіна</w:t>
      </w:r>
      <w:proofErr w:type="spellEnd"/>
      <w:r w:rsidRPr="004F4C78">
        <w:rPr>
          <w:rFonts w:ascii="Tahoma" w:eastAsia="Times New Roman" w:hAnsi="Tahoma" w:cs="Tahoma"/>
          <w:color w:val="4A4A4A"/>
          <w:sz w:val="16"/>
          <w:szCs w:val="16"/>
          <w:lang w:val="uk-UA" w:eastAsia="ru-RU"/>
        </w:rPr>
        <w:t xml:space="preserve"> О.Л.) щоквартально до 10 числа наступного місяця, інформувати Департамент економічного розвитку та торгівлі облдержадміністрації про результати розглянутих питань, які надійшли на телефони «гарячої лінії».</w:t>
      </w:r>
    </w:p>
    <w:p w:rsidR="004F4C78" w:rsidRPr="004F4C78" w:rsidRDefault="004F4C78" w:rsidP="004F4C78">
      <w:pPr>
        <w:shd w:val="clear" w:color="auto" w:fill="FFFFFF"/>
        <w:spacing w:after="180" w:line="360" w:lineRule="atLeast"/>
        <w:ind w:firstLine="720"/>
        <w:jc w:val="both"/>
        <w:rPr>
          <w:rFonts w:ascii="Tahoma" w:eastAsia="Times New Roman" w:hAnsi="Tahoma" w:cs="Tahoma"/>
          <w:color w:val="4A4A4A"/>
          <w:sz w:val="16"/>
          <w:szCs w:val="16"/>
          <w:lang w:eastAsia="ru-RU"/>
        </w:rPr>
      </w:pPr>
      <w:r w:rsidRPr="004F4C78">
        <w:rPr>
          <w:rFonts w:ascii="Tahoma" w:eastAsia="Times New Roman" w:hAnsi="Tahoma" w:cs="Tahoma"/>
          <w:color w:val="4A4A4A"/>
          <w:sz w:val="16"/>
          <w:szCs w:val="16"/>
          <w:lang w:val="uk-UA" w:eastAsia="ru-RU"/>
        </w:rPr>
        <w:t>3. Розпорядження підлягає оприлюдненню.</w:t>
      </w:r>
    </w:p>
    <w:p w:rsidR="004F4C78" w:rsidRPr="004F4C78" w:rsidRDefault="004F4C78" w:rsidP="004F4C78">
      <w:pPr>
        <w:shd w:val="clear" w:color="auto" w:fill="FFFFFF"/>
        <w:spacing w:after="180" w:line="360" w:lineRule="atLeast"/>
        <w:ind w:firstLine="720"/>
        <w:jc w:val="both"/>
        <w:rPr>
          <w:rFonts w:ascii="Tahoma" w:eastAsia="Times New Roman" w:hAnsi="Tahoma" w:cs="Tahoma"/>
          <w:color w:val="4A4A4A"/>
          <w:sz w:val="16"/>
          <w:szCs w:val="16"/>
          <w:lang w:eastAsia="ru-RU"/>
        </w:rPr>
      </w:pPr>
      <w:r w:rsidRPr="004F4C78">
        <w:rPr>
          <w:rFonts w:ascii="Tahoma" w:eastAsia="Times New Roman" w:hAnsi="Tahoma" w:cs="Tahoma"/>
          <w:color w:val="4A4A4A"/>
          <w:sz w:val="16"/>
          <w:szCs w:val="16"/>
          <w:lang w:val="uk-UA" w:eastAsia="ru-RU"/>
        </w:rPr>
        <w:t xml:space="preserve">4. Контроль за виконанням цього розпорядження покласти на першого заступника міського голови </w:t>
      </w:r>
      <w:proofErr w:type="spellStart"/>
      <w:r w:rsidRPr="004F4C78">
        <w:rPr>
          <w:rFonts w:ascii="Tahoma" w:eastAsia="Times New Roman" w:hAnsi="Tahoma" w:cs="Tahoma"/>
          <w:color w:val="4A4A4A"/>
          <w:sz w:val="16"/>
          <w:szCs w:val="16"/>
          <w:lang w:val="uk-UA" w:eastAsia="ru-RU"/>
        </w:rPr>
        <w:t>Халіна</w:t>
      </w:r>
      <w:proofErr w:type="spellEnd"/>
      <w:r w:rsidRPr="004F4C78">
        <w:rPr>
          <w:rFonts w:ascii="Tahoma" w:eastAsia="Times New Roman" w:hAnsi="Tahoma" w:cs="Tahoma"/>
          <w:color w:val="4A4A4A"/>
          <w:sz w:val="16"/>
          <w:szCs w:val="16"/>
          <w:lang w:val="uk-UA" w:eastAsia="ru-RU"/>
        </w:rPr>
        <w:t xml:space="preserve"> Є.В.</w:t>
      </w:r>
    </w:p>
    <w:p w:rsidR="004F4C78" w:rsidRPr="004F4C78" w:rsidRDefault="004F4C78" w:rsidP="004F4C78">
      <w:pPr>
        <w:shd w:val="clear" w:color="auto" w:fill="FFFFFF"/>
        <w:spacing w:after="180" w:line="241" w:lineRule="atLeast"/>
        <w:jc w:val="both"/>
        <w:rPr>
          <w:rFonts w:ascii="Tahoma" w:eastAsia="Times New Roman" w:hAnsi="Tahoma" w:cs="Tahoma"/>
          <w:color w:val="4A4A4A"/>
          <w:sz w:val="16"/>
          <w:szCs w:val="16"/>
          <w:lang w:eastAsia="ru-RU"/>
        </w:rPr>
      </w:pPr>
      <w:r w:rsidRPr="004F4C78">
        <w:rPr>
          <w:rFonts w:ascii="Tahoma" w:eastAsia="Times New Roman" w:hAnsi="Tahoma" w:cs="Tahoma"/>
          <w:color w:val="4A4A4A"/>
          <w:sz w:val="16"/>
          <w:szCs w:val="16"/>
          <w:lang w:val="uk-UA" w:eastAsia="ru-RU"/>
        </w:rPr>
        <w:t> </w:t>
      </w:r>
    </w:p>
    <w:p w:rsidR="004F4C78" w:rsidRPr="004F4C78" w:rsidRDefault="004F4C78" w:rsidP="004F4C78">
      <w:pPr>
        <w:shd w:val="clear" w:color="auto" w:fill="FFFFFF"/>
        <w:spacing w:after="180" w:line="241" w:lineRule="atLeast"/>
        <w:jc w:val="both"/>
        <w:rPr>
          <w:rFonts w:ascii="Tahoma" w:eastAsia="Times New Roman" w:hAnsi="Tahoma" w:cs="Tahoma"/>
          <w:color w:val="4A4A4A"/>
          <w:sz w:val="16"/>
          <w:szCs w:val="16"/>
          <w:lang w:eastAsia="ru-RU"/>
        </w:rPr>
      </w:pPr>
      <w:r w:rsidRPr="004F4C78">
        <w:rPr>
          <w:rFonts w:ascii="Tahoma" w:eastAsia="Times New Roman" w:hAnsi="Tahoma" w:cs="Tahoma"/>
          <w:b/>
          <w:bCs/>
          <w:color w:val="4A4A4A"/>
          <w:sz w:val="16"/>
          <w:szCs w:val="16"/>
          <w:lang w:val="uk-UA" w:eastAsia="ru-RU"/>
        </w:rPr>
        <w:t>Міський голова                                                                                        </w:t>
      </w:r>
      <w:r w:rsidRPr="004F4C78">
        <w:rPr>
          <w:rFonts w:ascii="Tahoma" w:eastAsia="Times New Roman" w:hAnsi="Tahoma" w:cs="Tahoma"/>
          <w:b/>
          <w:bCs/>
          <w:color w:val="4A4A4A"/>
          <w:sz w:val="16"/>
          <w:lang w:val="uk-UA" w:eastAsia="ru-RU"/>
        </w:rPr>
        <w:t> </w:t>
      </w:r>
      <w:r w:rsidRPr="004F4C78">
        <w:rPr>
          <w:rFonts w:ascii="Tahoma" w:eastAsia="Times New Roman" w:hAnsi="Tahoma" w:cs="Tahoma"/>
          <w:b/>
          <w:bCs/>
          <w:color w:val="4A4A4A"/>
          <w:sz w:val="16"/>
          <w:szCs w:val="16"/>
          <w:lang w:val="uk-UA" w:eastAsia="ru-RU"/>
        </w:rPr>
        <w:t xml:space="preserve">В.В. </w:t>
      </w:r>
      <w:proofErr w:type="spellStart"/>
      <w:r w:rsidRPr="004F4C78">
        <w:rPr>
          <w:rFonts w:ascii="Tahoma" w:eastAsia="Times New Roman" w:hAnsi="Tahoma" w:cs="Tahoma"/>
          <w:b/>
          <w:bCs/>
          <w:color w:val="4A4A4A"/>
          <w:sz w:val="16"/>
          <w:szCs w:val="16"/>
          <w:lang w:val="uk-UA" w:eastAsia="ru-RU"/>
        </w:rPr>
        <w:t>Казаков</w:t>
      </w:r>
      <w:proofErr w:type="spellEnd"/>
    </w:p>
    <w:p w:rsidR="00C62C0A" w:rsidRDefault="00C62C0A"/>
    <w:sectPr w:rsidR="00C62C0A" w:rsidSect="00C62C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proofState w:spelling="clean" w:grammar="clean"/>
  <w:defaultTabStop w:val="708"/>
  <w:characterSpacingControl w:val="doNotCompress"/>
  <w:compat/>
  <w:rsids>
    <w:rsidRoot w:val="004F4C78"/>
    <w:rsid w:val="004F4C78"/>
    <w:rsid w:val="00C47733"/>
    <w:rsid w:val="00C62C0A"/>
    <w:rsid w:val="00F846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2C0A"/>
  </w:style>
  <w:style w:type="paragraph" w:styleId="2">
    <w:name w:val="heading 2"/>
    <w:basedOn w:val="a"/>
    <w:link w:val="20"/>
    <w:uiPriority w:val="9"/>
    <w:qFormat/>
    <w:rsid w:val="004F4C78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4F4C78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4F4C78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4F4C78"/>
  </w:style>
  <w:style w:type="paragraph" w:styleId="a4">
    <w:name w:val="Body Text Indent"/>
    <w:basedOn w:val="a"/>
    <w:link w:val="a5"/>
    <w:uiPriority w:val="99"/>
    <w:unhideWhenUsed/>
    <w:rsid w:val="004F4C78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Основной текст с отступом Знак"/>
    <w:basedOn w:val="a0"/>
    <w:link w:val="a4"/>
    <w:uiPriority w:val="99"/>
    <w:rsid w:val="004F4C7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hps">
    <w:name w:val="hps"/>
    <w:basedOn w:val="a0"/>
    <w:rsid w:val="004F4C7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648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363</Words>
  <Characters>2070</Characters>
  <Application>Microsoft Office Word</Application>
  <DocSecurity>0</DocSecurity>
  <Lines>17</Lines>
  <Paragraphs>4</Paragraphs>
  <ScaleCrop>false</ScaleCrop>
  <Company>Северодонецкие вести</Company>
  <LinksUpToDate>false</LinksUpToDate>
  <CharactersWithSpaces>2429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Эдуард Яровой</dc:creator>
  <cp:keywords/>
  <dc:description/>
  <cp:lastModifiedBy>Эдуард Яровой</cp:lastModifiedBy>
  <cp:revision>2</cp:revision>
  <dcterms:created xsi:type="dcterms:W3CDTF">2016-09-05T13:06:00Z</dcterms:created>
  <dcterms:modified xsi:type="dcterms:W3CDTF">2016-09-05T13:06:00Z</dcterms:modified>
</cp:coreProperties>
</file>