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A9" w:rsidRPr="00E939A9" w:rsidRDefault="00E939A9" w:rsidP="00E939A9">
      <w:pPr>
        <w:spacing w:after="0" w:line="240" w:lineRule="auto"/>
        <w:ind w:left="6369" w:firstLine="2127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939A9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Проєкт</w:t>
      </w:r>
    </w:p>
    <w:p w:rsidR="00C36B9E" w:rsidRPr="00CE6546" w:rsidRDefault="00C36B9E" w:rsidP="00C36B9E">
      <w:pPr>
        <w:spacing w:after="0" w:line="240" w:lineRule="auto"/>
        <w:ind w:left="1416" w:firstLine="2835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425450" cy="58483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</w:r>
      <w:r w:rsidRPr="00CE6546">
        <w:rPr>
          <w:rFonts w:ascii="Times New Roman" w:eastAsia="Times New Roman" w:hAnsi="Times New Roman" w:cs="Times New Roman"/>
          <w:b/>
          <w:noProof/>
          <w:sz w:val="20"/>
          <w:szCs w:val="24"/>
        </w:rPr>
        <w:tab/>
        <w:t xml:space="preserve">             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СЄВЄРОДОНЕЦЬКА МІСЬКА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ЄВЄРОДОНЕЦЬКОГО РАЙОНУ ЛУГАНСЬКОЇ ОБЛАСТІ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</w:rPr>
      </w:pP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6546">
        <w:rPr>
          <w:rFonts w:ascii="Times New Roman" w:eastAsia="Times New Roman" w:hAnsi="Times New Roman" w:cs="Times New Roman"/>
          <w:b/>
          <w:iCs/>
          <w:sz w:val="36"/>
          <w:szCs w:val="36"/>
        </w:rPr>
        <w:t>РОЗПОРЯДЖЕННЯ</w:t>
      </w:r>
    </w:p>
    <w:p w:rsidR="00C36B9E" w:rsidRPr="00CE6546" w:rsidRDefault="00C36B9E" w:rsidP="00C3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C36B9E" w:rsidRPr="00CE6546" w:rsidRDefault="00C36B9E" w:rsidP="00C36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36B9E" w:rsidRPr="00CE6546" w:rsidRDefault="00C36B9E" w:rsidP="00C36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36B9E" w:rsidRPr="00CE6546" w:rsidRDefault="00C36B9E" w:rsidP="00C36B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C36B9E" w:rsidRPr="00CE6546" w:rsidRDefault="00C36B9E" w:rsidP="00C36B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54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E654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 w:rsidRPr="00CE6546">
        <w:rPr>
          <w:rFonts w:ascii="Times New Roman" w:eastAsia="Times New Roman" w:hAnsi="Times New Roman" w:cs="Times New Roman"/>
          <w:sz w:val="28"/>
          <w:szCs w:val="28"/>
        </w:rPr>
        <w:t xml:space="preserve"> 2021  року                                                            </w:t>
      </w:r>
      <w:r w:rsidRPr="00CE6546">
        <w:rPr>
          <w:rFonts w:ascii="Times New Roman" w:eastAsia="Times New Roman" w:hAnsi="Times New Roman" w:cs="Times New Roman"/>
          <w:sz w:val="28"/>
          <w:szCs w:val="28"/>
        </w:rPr>
        <w:tab/>
      </w:r>
      <w:r w:rsidRPr="00CE654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№ </w:t>
      </w:r>
    </w:p>
    <w:p w:rsidR="00C36B9E" w:rsidRPr="00CE6546" w:rsidRDefault="00C36B9E" w:rsidP="00C36B9E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6B9E" w:rsidRPr="00C36B9E" w:rsidRDefault="00C36B9E" w:rsidP="00C36B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6546"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  <w:proofErr w:type="spellEnd"/>
      <w:r w:rsidRPr="00CE65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12.10.2021 року № </w:t>
      </w:r>
      <w:r w:rsidR="0046066B">
        <w:rPr>
          <w:rFonts w:ascii="Times New Roman" w:eastAsia="Times New Roman" w:hAnsi="Times New Roman" w:cs="Times New Roman"/>
          <w:b/>
          <w:bCs/>
          <w:sz w:val="28"/>
          <w:szCs w:val="28"/>
        </w:rPr>
        <w:t>2031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встановлення тарифів на теплову енергію, її транспортування, постачання та послугу з постачання теплової енергії для категорій: населення, бюджетні установи та інші споживачі м. </w:t>
      </w:r>
      <w:proofErr w:type="spellStart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Сєвєродонецька</w:t>
      </w:r>
      <w:proofErr w:type="spellEnd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яких обслуговує </w:t>
      </w:r>
      <w:proofErr w:type="spellStart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ДП</w:t>
      </w:r>
      <w:proofErr w:type="spellEnd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proofErr w:type="spellStart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Сєвєродонецька</w:t>
      </w:r>
      <w:proofErr w:type="spellEnd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теплоелектроцентраль»</w:t>
      </w:r>
    </w:p>
    <w:p w:rsidR="00C36B9E" w:rsidRDefault="00C36B9E" w:rsidP="00C36B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B3F08" w:rsidRPr="00C36B9E" w:rsidRDefault="00FB3F08" w:rsidP="00C36B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36B9E" w:rsidRPr="00CE6546" w:rsidRDefault="00C36B9E" w:rsidP="00C36B9E">
      <w:pPr>
        <w:tabs>
          <w:tab w:val="left" w:pos="0"/>
        </w:tabs>
        <w:spacing w:after="0" w:line="240" w:lineRule="auto"/>
        <w:ind w:right="50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6B9E" w:rsidRPr="00E939A9" w:rsidRDefault="00C36B9E" w:rsidP="00E939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32"/>
          <w:sz w:val="28"/>
          <w:szCs w:val="28"/>
          <w:shd w:val="clear" w:color="auto" w:fill="FFFFFF"/>
          <w:lang w:val="uk-UA" w:eastAsia="uk-UA"/>
        </w:rPr>
      </w:pPr>
      <w:r w:rsidRPr="00EC20C7">
        <w:rPr>
          <w:rFonts w:ascii="Times New Roman" w:hAnsi="Times New Roman"/>
          <w:sz w:val="28"/>
          <w:szCs w:val="28"/>
          <w:lang w:val="uk-UA"/>
        </w:rPr>
        <w:t>Керуючись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1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4 та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8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0C7">
        <w:rPr>
          <w:rFonts w:ascii="Times New Roman" w:hAnsi="Times New Roman"/>
          <w:sz w:val="28"/>
          <w:szCs w:val="28"/>
          <w:lang w:val="uk-UA"/>
        </w:rPr>
        <w:t>3 ст. 6 Закону України «Про військово-цивільні адміністрації»,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ст. 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від 02.06.2005 № 2633-І</w:t>
      </w:r>
      <w:r w:rsidRPr="00EF706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«Про теплопостачання», Постановою КМУ від 01.06.2011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067">
        <w:rPr>
          <w:rFonts w:ascii="Times New Roman" w:hAnsi="Times New Roman" w:cs="Times New Roman"/>
          <w:sz w:val="28"/>
          <w:szCs w:val="28"/>
          <w:lang w:val="uk-UA"/>
        </w:rPr>
        <w:t>869 «Про забезпечення єдиного підходу до формування тарифів на житлово-комунальні послуги»,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приймаючи до уваги </w:t>
      </w:r>
      <w:r w:rsidRPr="00C36B9E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Постанову НКРЕКП від 18.08.2021 № 1391,</w:t>
      </w:r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звернення директора </w:t>
      </w:r>
      <w:proofErr w:type="spellStart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ДП</w:t>
      </w:r>
      <w:proofErr w:type="spellEnd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«</w:t>
      </w:r>
      <w:proofErr w:type="spellStart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Сєвєродонецька</w:t>
      </w:r>
      <w:proofErr w:type="spellEnd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теплоелектроцентраль» від 01.09.2021 № 07-06-28/1107 про встановлення тарифів на теплову енергію, її транспортування, постачання та на послугу з постачання теплової енергії для категорій: населення, бюджетні установи та інші споживачі м. </w:t>
      </w:r>
      <w:proofErr w:type="spellStart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Сєвєродонецька</w:t>
      </w:r>
      <w:proofErr w:type="spellEnd"/>
      <w:r w:rsidRPr="00C36B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6643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м</w:t>
      </w:r>
      <w:r w:rsidRPr="00664373">
        <w:rPr>
          <w:rFonts w:ascii="Times New Roman" w:hAnsi="Times New Roman" w:cs="Times New Roman"/>
          <w:sz w:val="28"/>
          <w:szCs w:val="28"/>
          <w:lang w:val="uk-UA"/>
        </w:rPr>
        <w:t>еморандум 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рр. укладеного 30 вересня 2021 року між: Кабінетом Міністрів України в особі Прем’єр-міністра України, Міністра розвитку громад та територій України та Міністра енергетики України, НАК «</w:t>
      </w:r>
      <w:proofErr w:type="spellStart"/>
      <w:r w:rsidRPr="00664373">
        <w:rPr>
          <w:rFonts w:ascii="Times New Roman" w:hAnsi="Times New Roman" w:cs="Times New Roman"/>
          <w:sz w:val="28"/>
          <w:szCs w:val="28"/>
          <w:lang w:val="uk-UA"/>
        </w:rPr>
        <w:t>Нафтогаз</w:t>
      </w:r>
      <w:proofErr w:type="spellEnd"/>
      <w:r w:rsidRPr="00664373">
        <w:rPr>
          <w:rFonts w:ascii="Times New Roman" w:hAnsi="Times New Roman" w:cs="Times New Roman"/>
          <w:sz w:val="28"/>
          <w:szCs w:val="28"/>
          <w:lang w:val="uk-UA"/>
        </w:rPr>
        <w:t xml:space="preserve"> України», Офісом Президента України, Всеукраїнською асоціацією органів місцевого самоврядування «Асоціація міст України» та Палатою місцевих влад Конгресу місцевих та р</w:t>
      </w:r>
      <w:r w:rsidR="00E939A9">
        <w:rPr>
          <w:rFonts w:ascii="Times New Roman" w:hAnsi="Times New Roman" w:cs="Times New Roman"/>
          <w:sz w:val="28"/>
          <w:szCs w:val="28"/>
          <w:lang w:val="uk-UA"/>
        </w:rPr>
        <w:t>егіональних влад,</w:t>
      </w:r>
    </w:p>
    <w:p w:rsidR="00C36B9E" w:rsidRPr="00C36B9E" w:rsidRDefault="00C36B9E" w:rsidP="00C36B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36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C36B9E" w:rsidRDefault="00C36B9E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066B" w:rsidRPr="0046066B" w:rsidRDefault="00C36B9E" w:rsidP="00FB3F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9E">
        <w:rPr>
          <w:rFonts w:ascii="Times New Roman" w:hAnsi="Times New Roman" w:cs="Times New Roman"/>
          <w:sz w:val="28"/>
          <w:szCs w:val="28"/>
          <w:lang w:val="uk-UA"/>
        </w:rPr>
        <w:t xml:space="preserve">         1.Виключити 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>абзац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9A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>озпорядження Керівника</w:t>
      </w:r>
      <w:r w:rsidRPr="00FB3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3F08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FB3F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 військово-цивільної адміністрації</w:t>
      </w:r>
      <w:r w:rsidR="00E939A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6B9E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ня 2021  року № </w:t>
      </w:r>
      <w:r w:rsidR="0046066B" w:rsidRPr="0046066B">
        <w:rPr>
          <w:rFonts w:ascii="Times New Roman" w:hAnsi="Times New Roman" w:cs="Times New Roman"/>
          <w:sz w:val="28"/>
          <w:szCs w:val="28"/>
          <w:lang w:val="uk-UA"/>
        </w:rPr>
        <w:t>2031</w:t>
      </w:r>
      <w:r w:rsidRPr="00FB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F08" w:rsidRPr="00FB3F0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«</w:t>
      </w:r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встановлення тарифів на теплову енергію, її транспортування, постачання та послугу з постачання теплової енергії для категорій: населення, бюджетні установи та інші споживачі м. </w:t>
      </w:r>
      <w:proofErr w:type="spellStart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Сєвєродонецька</w:t>
      </w:r>
      <w:proofErr w:type="spellEnd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яких обслуговує </w:t>
      </w:r>
      <w:proofErr w:type="spellStart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ДП</w:t>
      </w:r>
      <w:proofErr w:type="spellEnd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Сєвєродонецька</w:t>
      </w:r>
      <w:proofErr w:type="spellEnd"/>
      <w:r w:rsidR="00FB3F08" w:rsidRPr="00C36B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теплоелектроцентраль»</w:t>
      </w:r>
      <w:r w:rsidR="00FB3F0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46066B" w:rsidRPr="00E939A9" w:rsidRDefault="0046066B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066B">
        <w:rPr>
          <w:rFonts w:ascii="Times New Roman" w:hAnsi="Times New Roman" w:cs="Times New Roman"/>
          <w:sz w:val="28"/>
          <w:szCs w:val="28"/>
        </w:rPr>
        <w:t xml:space="preserve">       2. </w:t>
      </w:r>
      <w:r w:rsidR="00C36B9E" w:rsidRPr="00C36B9E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E939A9" w:rsidRPr="00E939A9">
        <w:rPr>
          <w:rFonts w:ascii="Times New Roman" w:hAnsi="Times New Roman" w:cs="Times New Roman"/>
          <w:sz w:val="28"/>
          <w:szCs w:val="28"/>
        </w:rPr>
        <w:t>р</w:t>
      </w:r>
      <w:r w:rsidR="00E939A9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E939A9" w:rsidRPr="00E939A9">
        <w:rPr>
          <w:rFonts w:ascii="Times New Roman" w:hAnsi="Times New Roman" w:cs="Times New Roman"/>
          <w:sz w:val="28"/>
          <w:szCs w:val="28"/>
        </w:rPr>
        <w:t>к</w:t>
      </w:r>
      <w:r w:rsidR="00C36B9E" w:rsidRPr="006C245E">
        <w:rPr>
          <w:rFonts w:ascii="Times New Roman" w:hAnsi="Times New Roman" w:cs="Times New Roman"/>
          <w:sz w:val="28"/>
          <w:szCs w:val="28"/>
        </w:rPr>
        <w:t>ерівника</w:t>
      </w:r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</w:t>
      </w:r>
      <w:proofErr w:type="spellEnd"/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військово-цивільної адміністрації</w:t>
      </w:r>
      <w:r w:rsidR="00E939A9">
        <w:rPr>
          <w:rFonts w:ascii="Times New Roman" w:hAnsi="Times New Roman" w:cs="Times New Roman"/>
          <w:sz w:val="28"/>
          <w:szCs w:val="28"/>
        </w:rPr>
        <w:t xml:space="preserve"> від </w:t>
      </w:r>
      <w:r w:rsidR="00C36B9E" w:rsidRPr="00C36B9E">
        <w:rPr>
          <w:rFonts w:ascii="Times New Roman" w:hAnsi="Times New Roman" w:cs="Times New Roman"/>
          <w:sz w:val="28"/>
          <w:szCs w:val="28"/>
        </w:rPr>
        <w:t>12</w:t>
      </w:r>
      <w:r w:rsidR="00C36B9E">
        <w:rPr>
          <w:rFonts w:ascii="Times New Roman" w:hAnsi="Times New Roman" w:cs="Times New Roman"/>
          <w:sz w:val="28"/>
          <w:szCs w:val="28"/>
        </w:rPr>
        <w:t xml:space="preserve"> </w:t>
      </w:r>
      <w:r w:rsidR="00C36B9E" w:rsidRPr="00C36B9E">
        <w:rPr>
          <w:rFonts w:ascii="Times New Roman" w:hAnsi="Times New Roman" w:cs="Times New Roman"/>
          <w:sz w:val="28"/>
          <w:szCs w:val="28"/>
        </w:rPr>
        <w:t>жовт</w:t>
      </w:r>
      <w:r w:rsidR="00C36B9E">
        <w:rPr>
          <w:rFonts w:ascii="Times New Roman" w:hAnsi="Times New Roman" w:cs="Times New Roman"/>
          <w:sz w:val="28"/>
          <w:szCs w:val="28"/>
        </w:rPr>
        <w:t xml:space="preserve">ня 2021  року 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№ </w:t>
      </w:r>
      <w:r w:rsidRPr="00E939A9">
        <w:rPr>
          <w:rFonts w:ascii="Times New Roman" w:hAnsi="Times New Roman" w:cs="Times New Roman"/>
          <w:sz w:val="28"/>
          <w:szCs w:val="28"/>
        </w:rPr>
        <w:t>2031</w:t>
      </w:r>
      <w:r w:rsidR="00C36B9E">
        <w:rPr>
          <w:rFonts w:ascii="Times New Roman" w:hAnsi="Times New Roman" w:cs="Times New Roman"/>
          <w:sz w:val="28"/>
          <w:szCs w:val="28"/>
        </w:rPr>
        <w:t xml:space="preserve"> </w:t>
      </w:r>
      <w:r w:rsidRPr="00E939A9">
        <w:rPr>
          <w:rFonts w:ascii="Times New Roman" w:hAnsi="Times New Roman" w:cs="Times New Roman"/>
          <w:sz w:val="28"/>
          <w:szCs w:val="28"/>
        </w:rPr>
        <w:t>в</w:t>
      </w:r>
      <w:r w:rsidR="00C36B9E" w:rsidRPr="00E939A9">
        <w:rPr>
          <w:rFonts w:ascii="Times New Roman" w:hAnsi="Times New Roman" w:cs="Times New Roman"/>
          <w:sz w:val="28"/>
          <w:szCs w:val="28"/>
        </w:rPr>
        <w:t>икласти в наступній редакції:</w:t>
      </w:r>
    </w:p>
    <w:p w:rsidR="00C36B9E" w:rsidRPr="00D83D2E" w:rsidRDefault="0046066B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39A9">
        <w:rPr>
          <w:rFonts w:ascii="Times New Roman" w:hAnsi="Times New Roman" w:cs="Times New Roman"/>
          <w:sz w:val="28"/>
          <w:szCs w:val="28"/>
        </w:rPr>
        <w:t xml:space="preserve"> </w:t>
      </w:r>
      <w:r w:rsidR="009607F1" w:rsidRPr="00E939A9">
        <w:rPr>
          <w:rFonts w:ascii="Times New Roman" w:hAnsi="Times New Roman" w:cs="Times New Roman"/>
          <w:sz w:val="28"/>
          <w:szCs w:val="28"/>
        </w:rPr>
        <w:t xml:space="preserve">       </w:t>
      </w:r>
      <w:r w:rsidR="00FB3F08" w:rsidRPr="00D83D2E">
        <w:rPr>
          <w:rFonts w:ascii="Times New Roman" w:hAnsi="Times New Roman" w:cs="Times New Roman"/>
          <w:sz w:val="28"/>
          <w:szCs w:val="28"/>
        </w:rPr>
        <w:t>«</w:t>
      </w:r>
      <w:r w:rsidR="00C36B9E">
        <w:rPr>
          <w:rFonts w:ascii="Times New Roman" w:hAnsi="Times New Roman" w:cs="Times New Roman"/>
          <w:sz w:val="28"/>
          <w:szCs w:val="28"/>
        </w:rPr>
        <w:t>Застосо</w:t>
      </w:r>
      <w:r w:rsidR="00C36B9E" w:rsidRPr="006C245E">
        <w:rPr>
          <w:rFonts w:ascii="Times New Roman" w:hAnsi="Times New Roman" w:cs="Times New Roman"/>
          <w:sz w:val="28"/>
          <w:szCs w:val="28"/>
        </w:rPr>
        <w:t>в</w:t>
      </w:r>
      <w:r w:rsidR="00C36B9E">
        <w:rPr>
          <w:rFonts w:ascii="Times New Roman" w:hAnsi="Times New Roman" w:cs="Times New Roman"/>
          <w:sz w:val="28"/>
          <w:szCs w:val="28"/>
        </w:rPr>
        <w:t>увати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 до кінцевих споживачів комунальних послуг (населення) тарифів</w:t>
      </w:r>
      <w:r w:rsidR="00C36B9E" w:rsidRPr="00832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6B9E" w:rsidRPr="008325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виробництво, транспортування та постачання теплової енергії, послуги з постачання теплової енергії для категорій: населення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 встановлених </w:t>
      </w:r>
      <w:r w:rsidR="00C36B9E" w:rsidRPr="0083259F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</w:t>
      </w:r>
      <w:proofErr w:type="spellStart"/>
      <w:r w:rsidR="00C36B9E" w:rsidRPr="0083259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36B9E" w:rsidRPr="0083259F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C36B9E">
        <w:rPr>
          <w:rFonts w:ascii="Times New Roman" w:eastAsia="Times New Roman" w:hAnsi="Times New Roman" w:cs="Times New Roman"/>
          <w:sz w:val="28"/>
          <w:szCs w:val="28"/>
        </w:rPr>
        <w:t xml:space="preserve">від 27.04.2020 № 255 «Про встановлення тарифів на теплову енергію, її транспортування, постачання та послугу з постачання теплової енергії для населення м. </w:t>
      </w:r>
      <w:proofErr w:type="spellStart"/>
      <w:r w:rsidRPr="00C36B9E">
        <w:rPr>
          <w:rFonts w:ascii="Times New Roman" w:eastAsia="Times New Roman" w:hAnsi="Times New Roman" w:cs="Times New Roman"/>
          <w:sz w:val="28"/>
          <w:szCs w:val="28"/>
        </w:rPr>
        <w:t>Сєвєродонецька</w:t>
      </w:r>
      <w:proofErr w:type="spellEnd"/>
      <w:r w:rsidRPr="00C36B9E">
        <w:rPr>
          <w:rFonts w:ascii="Times New Roman" w:eastAsia="Times New Roman" w:hAnsi="Times New Roman" w:cs="Times New Roman"/>
          <w:sz w:val="28"/>
          <w:szCs w:val="28"/>
        </w:rPr>
        <w:t xml:space="preserve">, яких обслуговує </w:t>
      </w:r>
      <w:proofErr w:type="spellStart"/>
      <w:r w:rsidRPr="00C36B9E">
        <w:rPr>
          <w:rFonts w:ascii="Times New Roman" w:eastAsia="Times New Roman" w:hAnsi="Times New Roman" w:cs="Times New Roman"/>
          <w:sz w:val="28"/>
          <w:szCs w:val="28"/>
        </w:rPr>
        <w:t>ДП</w:t>
      </w:r>
      <w:proofErr w:type="spellEnd"/>
      <w:r w:rsidRPr="00C36B9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36B9E">
        <w:rPr>
          <w:rFonts w:ascii="Times New Roman" w:eastAsia="Times New Roman" w:hAnsi="Times New Roman" w:cs="Times New Roman"/>
          <w:sz w:val="28"/>
          <w:szCs w:val="28"/>
        </w:rPr>
        <w:t>Сєвєродонецька</w:t>
      </w:r>
      <w:proofErr w:type="spellEnd"/>
      <w:r w:rsidRPr="00C36B9E">
        <w:rPr>
          <w:rFonts w:ascii="Times New Roman" w:eastAsia="Times New Roman" w:hAnsi="Times New Roman" w:cs="Times New Roman"/>
          <w:sz w:val="28"/>
          <w:szCs w:val="28"/>
        </w:rPr>
        <w:t xml:space="preserve"> ТЕЦ»</w:t>
      </w:r>
      <w:r w:rsidRPr="0046066B">
        <w:rPr>
          <w:rFonts w:ascii="Times New Roman" w:hAnsi="Times New Roman" w:cs="Times New Roman"/>
          <w:sz w:val="28"/>
          <w:szCs w:val="28"/>
        </w:rPr>
        <w:t xml:space="preserve">, </w:t>
      </w:r>
      <w:r w:rsidR="00C36B9E" w:rsidRPr="00664373">
        <w:rPr>
          <w:rFonts w:ascii="Times New Roman" w:hAnsi="Times New Roman" w:cs="Times New Roman"/>
          <w:sz w:val="28"/>
          <w:szCs w:val="28"/>
        </w:rPr>
        <w:t xml:space="preserve">які застосовувалися до відповідних споживачів </w:t>
      </w:r>
      <w:r w:rsidR="00C36B9E" w:rsidRPr="0083259F">
        <w:rPr>
          <w:rFonts w:ascii="Times New Roman" w:hAnsi="Times New Roman" w:cs="Times New Roman"/>
          <w:sz w:val="28"/>
          <w:szCs w:val="28"/>
        </w:rPr>
        <w:t>впродовж</w:t>
      </w:r>
      <w:r w:rsidR="00C36B9E" w:rsidRPr="00664373">
        <w:rPr>
          <w:rFonts w:ascii="Times New Roman" w:hAnsi="Times New Roman" w:cs="Times New Roman"/>
          <w:sz w:val="28"/>
          <w:szCs w:val="28"/>
        </w:rPr>
        <w:t xml:space="preserve"> опалювального періоду 2020/21 рр</w:t>
      </w:r>
      <w:r w:rsidR="00C36B9E" w:rsidRPr="00A92C53">
        <w:rPr>
          <w:rFonts w:ascii="Times New Roman" w:hAnsi="Times New Roman" w:cs="Times New Roman"/>
          <w:sz w:val="28"/>
          <w:szCs w:val="28"/>
        </w:rPr>
        <w:t>.</w:t>
      </w:r>
      <w:r w:rsidR="00FB3F08" w:rsidRPr="00D83D2E">
        <w:rPr>
          <w:rFonts w:ascii="Times New Roman" w:hAnsi="Times New Roman" w:cs="Times New Roman"/>
          <w:sz w:val="28"/>
          <w:szCs w:val="28"/>
        </w:rPr>
        <w:t>»</w:t>
      </w:r>
    </w:p>
    <w:p w:rsidR="0046066B" w:rsidRPr="00E939A9" w:rsidRDefault="0046066B" w:rsidP="00460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3F08" w:rsidRPr="005A56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0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939A9" w:rsidRPr="00E939A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6B3" w:rsidRPr="005A56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6B3" w:rsidRPr="005A56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6B3" w:rsidRPr="005A56B3">
        <w:rPr>
          <w:rFonts w:ascii="Times New Roman" w:hAnsi="Times New Roman" w:cs="Times New Roman"/>
          <w:sz w:val="28"/>
          <w:szCs w:val="28"/>
        </w:rPr>
        <w:t>9</w:t>
      </w:r>
      <w:r w:rsidR="00C36B9E">
        <w:rPr>
          <w:rFonts w:ascii="Times New Roman" w:hAnsi="Times New Roman" w:cs="Times New Roman"/>
          <w:sz w:val="28"/>
          <w:szCs w:val="28"/>
        </w:rPr>
        <w:t xml:space="preserve">, </w:t>
      </w:r>
      <w:r w:rsidR="00E939A9">
        <w:rPr>
          <w:rFonts w:ascii="Times New Roman" w:hAnsi="Times New Roman" w:cs="Times New Roman"/>
          <w:sz w:val="28"/>
          <w:szCs w:val="28"/>
        </w:rPr>
        <w:t>р</w:t>
      </w:r>
      <w:r w:rsidR="00E939A9" w:rsidRPr="00E939A9">
        <w:rPr>
          <w:rFonts w:ascii="Times New Roman" w:hAnsi="Times New Roman" w:cs="Times New Roman"/>
          <w:sz w:val="28"/>
          <w:szCs w:val="28"/>
        </w:rPr>
        <w:t>оз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порядження </w:t>
      </w:r>
      <w:r w:rsidR="00E939A9" w:rsidRPr="00E939A9">
        <w:rPr>
          <w:rFonts w:ascii="Times New Roman" w:hAnsi="Times New Roman" w:cs="Times New Roman"/>
          <w:sz w:val="28"/>
          <w:szCs w:val="28"/>
        </w:rPr>
        <w:t>к</w:t>
      </w:r>
      <w:r w:rsidR="00C36B9E" w:rsidRPr="006C245E">
        <w:rPr>
          <w:rFonts w:ascii="Times New Roman" w:hAnsi="Times New Roman" w:cs="Times New Roman"/>
          <w:sz w:val="28"/>
          <w:szCs w:val="28"/>
        </w:rPr>
        <w:t>ерівника</w:t>
      </w:r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</w:t>
      </w:r>
      <w:proofErr w:type="spellEnd"/>
      <w:r w:rsidR="00C36B9E" w:rsidRPr="006C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військово-цивільної адміністрації</w:t>
      </w:r>
      <w:r w:rsidR="00E939A9">
        <w:rPr>
          <w:rFonts w:ascii="Times New Roman" w:hAnsi="Times New Roman" w:cs="Times New Roman"/>
          <w:sz w:val="28"/>
          <w:szCs w:val="28"/>
        </w:rPr>
        <w:t xml:space="preserve"> від </w:t>
      </w:r>
      <w:r w:rsidRPr="0046066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66B">
        <w:rPr>
          <w:rFonts w:ascii="Times New Roman" w:hAnsi="Times New Roman" w:cs="Times New Roman"/>
          <w:sz w:val="28"/>
          <w:szCs w:val="28"/>
        </w:rPr>
        <w:t>жовт</w:t>
      </w:r>
      <w:r w:rsidR="00C36B9E" w:rsidRPr="006C245E">
        <w:rPr>
          <w:rFonts w:ascii="Times New Roman" w:hAnsi="Times New Roman" w:cs="Times New Roman"/>
          <w:sz w:val="28"/>
          <w:szCs w:val="28"/>
        </w:rPr>
        <w:t xml:space="preserve">ня 2021  року                                      </w:t>
      </w:r>
      <w:r w:rsidR="00C36B9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6066B">
        <w:rPr>
          <w:rFonts w:ascii="Times New Roman" w:hAnsi="Times New Roman" w:cs="Times New Roman"/>
          <w:sz w:val="28"/>
          <w:szCs w:val="28"/>
        </w:rPr>
        <w:t>2031</w:t>
      </w:r>
      <w:r w:rsidR="00C36B9E">
        <w:rPr>
          <w:rFonts w:ascii="Times New Roman" w:hAnsi="Times New Roman" w:cs="Times New Roman"/>
          <w:sz w:val="28"/>
          <w:szCs w:val="28"/>
        </w:rPr>
        <w:t xml:space="preserve"> </w:t>
      </w:r>
      <w:r w:rsidR="005A56B3" w:rsidRPr="005A56B3">
        <w:rPr>
          <w:rFonts w:ascii="Times New Roman" w:hAnsi="Times New Roman" w:cs="Times New Roman"/>
          <w:sz w:val="28"/>
          <w:szCs w:val="28"/>
        </w:rPr>
        <w:t>вважати пунктами 8,9,10</w:t>
      </w:r>
      <w:r w:rsidR="00E939A9" w:rsidRPr="00E939A9">
        <w:rPr>
          <w:rFonts w:ascii="Times New Roman" w:hAnsi="Times New Roman" w:cs="Times New Roman"/>
          <w:sz w:val="28"/>
          <w:szCs w:val="28"/>
        </w:rPr>
        <w:t>.</w:t>
      </w:r>
    </w:p>
    <w:p w:rsidR="0046066B" w:rsidRDefault="009607F1" w:rsidP="005A5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3F0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939A9" w:rsidRPr="00E939A9">
        <w:rPr>
          <w:rFonts w:ascii="Times New Roman" w:eastAsia="Times New Roman" w:hAnsi="Times New Roman" w:cs="Times New Roman"/>
          <w:sz w:val="28"/>
          <w:szCs w:val="28"/>
        </w:rPr>
        <w:t>Загальному в</w:t>
      </w:r>
      <w:r w:rsidR="0046066B" w:rsidRPr="0046066B">
        <w:rPr>
          <w:rFonts w:ascii="Times New Roman" w:hAnsi="Times New Roman" w:cs="Times New Roman"/>
          <w:sz w:val="28"/>
          <w:szCs w:val="28"/>
        </w:rPr>
        <w:t xml:space="preserve">ідділу оприлюднити дане розпорядження на офіційному сайті </w:t>
      </w:r>
      <w:proofErr w:type="spellStart"/>
      <w:r w:rsidR="0046066B" w:rsidRPr="0046066B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46066B" w:rsidRPr="0046066B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46066B" w:rsidRPr="0046066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46066B" w:rsidRPr="0046066B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FB3F08">
        <w:rPr>
          <w:rFonts w:ascii="Times New Roman" w:hAnsi="Times New Roman" w:cs="Times New Roman"/>
          <w:sz w:val="28"/>
          <w:szCs w:val="28"/>
        </w:rPr>
        <w:t>»</w:t>
      </w:r>
    </w:p>
    <w:p w:rsidR="0046066B" w:rsidRPr="00C36B9E" w:rsidRDefault="00FB3F08" w:rsidP="0046066B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5A56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60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6066B" w:rsidRPr="00C36B9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розпорядження залишаю за собою</w:t>
      </w:r>
      <w:r w:rsidR="005A56B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36B9E" w:rsidRPr="0046066B" w:rsidRDefault="00C36B9E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B9E" w:rsidRPr="00C36B9E" w:rsidRDefault="00C36B9E" w:rsidP="00C36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Керівник </w:t>
      </w:r>
      <w:proofErr w:type="spellStart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</w:t>
      </w:r>
    </w:p>
    <w:p w:rsidR="00C36B9E" w:rsidRPr="00C36B9E" w:rsidRDefault="00C36B9E" w:rsidP="00C36B9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</w:t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C36B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  <w:t xml:space="preserve">        Олександр СТРЮК</w:t>
      </w:r>
    </w:p>
    <w:p w:rsidR="00C36B9E" w:rsidRPr="00D83D2E" w:rsidRDefault="00C36B9E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15C8" w:rsidRPr="00D83D2E" w:rsidRDefault="00B015C8" w:rsidP="00C36B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015C8" w:rsidRPr="00D83D2E" w:rsidSect="00734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F282A"/>
    <w:multiLevelType w:val="hybridMultilevel"/>
    <w:tmpl w:val="4894B34E"/>
    <w:lvl w:ilvl="0" w:tplc="60AE8960">
      <w:start w:val="1"/>
      <w:numFmt w:val="decimal"/>
      <w:lvlText w:val="%1."/>
      <w:lvlJc w:val="left"/>
      <w:pPr>
        <w:ind w:left="1275" w:hanging="57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B9E"/>
    <w:rsid w:val="0046066B"/>
    <w:rsid w:val="004C211C"/>
    <w:rsid w:val="00512EFC"/>
    <w:rsid w:val="005A56B3"/>
    <w:rsid w:val="009607F1"/>
    <w:rsid w:val="00B015C8"/>
    <w:rsid w:val="00C36B9E"/>
    <w:rsid w:val="00D83D2E"/>
    <w:rsid w:val="00E939A9"/>
    <w:rsid w:val="00FB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1C"/>
  </w:style>
  <w:style w:type="paragraph" w:styleId="1">
    <w:name w:val="heading 1"/>
    <w:basedOn w:val="a"/>
    <w:next w:val="a"/>
    <w:link w:val="10"/>
    <w:qFormat/>
    <w:rsid w:val="00C36B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B9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C36B9E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C3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userBnc0832</cp:lastModifiedBy>
  <cp:revision>5</cp:revision>
  <cp:lastPrinted>2021-10-12T08:22:00Z</cp:lastPrinted>
  <dcterms:created xsi:type="dcterms:W3CDTF">2021-10-12T06:54:00Z</dcterms:created>
  <dcterms:modified xsi:type="dcterms:W3CDTF">2021-10-19T12:27:00Z</dcterms:modified>
</cp:coreProperties>
</file>